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D0F" w:rsidRPr="007A49A0" w:rsidRDefault="007A49A0" w:rsidP="007A49A0">
      <w:pPr>
        <w:spacing w:after="0" w:line="240" w:lineRule="auto"/>
        <w:jc w:val="center"/>
        <w:rPr>
          <w:rFonts w:eastAsia="Times New Roman" w:cs="Arial"/>
          <w:b/>
          <w:sz w:val="24"/>
          <w:szCs w:val="14"/>
          <w:u w:val="single"/>
        </w:rPr>
      </w:pPr>
      <w:r w:rsidRPr="007A49A0">
        <w:rPr>
          <w:rFonts w:eastAsia="Times New Roman" w:cs="Arial"/>
          <w:b/>
          <w:sz w:val="24"/>
          <w:szCs w:val="14"/>
          <w:u w:val="single"/>
        </w:rPr>
        <w:t xml:space="preserve">MEDIEVAL CHURCH </w:t>
      </w:r>
    </w:p>
    <w:p w:rsidR="00F66D0F" w:rsidRDefault="00F66D0F" w:rsidP="00AF39B7">
      <w:pPr>
        <w:spacing w:after="0" w:line="240" w:lineRule="auto"/>
        <w:rPr>
          <w:rFonts w:eastAsia="Times New Roman" w:cs="Arial"/>
          <w:b/>
          <w:sz w:val="18"/>
          <w:szCs w:val="14"/>
          <w:u w:val="single"/>
        </w:rPr>
      </w:pPr>
    </w:p>
    <w:p w:rsidR="00AF39B7" w:rsidRPr="001C1ACB" w:rsidRDefault="00AF39B7" w:rsidP="00AF39B7">
      <w:pPr>
        <w:spacing w:after="0" w:line="240" w:lineRule="auto"/>
        <w:rPr>
          <w:rFonts w:eastAsia="Times New Roman" w:cs="Arial"/>
          <w:b/>
          <w:sz w:val="20"/>
          <w:szCs w:val="14"/>
          <w:u w:val="single"/>
        </w:rPr>
      </w:pPr>
      <w:r w:rsidRPr="00AF39B7">
        <w:rPr>
          <w:rFonts w:eastAsia="Times New Roman" w:cs="Arial"/>
          <w:b/>
          <w:sz w:val="20"/>
          <w:szCs w:val="14"/>
          <w:u w:val="single"/>
        </w:rPr>
        <w:t>THE CHURCH IN MEDIEVAL LIFE</w:t>
      </w:r>
    </w:p>
    <w:p w:rsidR="00AF39B7" w:rsidRPr="00AF39B7" w:rsidRDefault="00AF39B7" w:rsidP="00F66D0F">
      <w:pPr>
        <w:pStyle w:val="ListParagraph"/>
        <w:numPr>
          <w:ilvl w:val="0"/>
          <w:numId w:val="2"/>
        </w:numPr>
        <w:spacing w:after="120" w:line="240" w:lineRule="auto"/>
        <w:rPr>
          <w:rFonts w:eastAsia="Times New Roman" w:cs="Arial"/>
          <w:sz w:val="18"/>
          <w:szCs w:val="14"/>
        </w:rPr>
      </w:pPr>
      <w:r w:rsidRPr="00AF39B7">
        <w:rPr>
          <w:rFonts w:eastAsia="Times New Roman" w:cs="Arial"/>
          <w:sz w:val="18"/>
          <w:szCs w:val="14"/>
        </w:rPr>
        <w:t>During the Middle Ages, two distinct Christian churches emerged: the Orthodox Christian Church in the east and the Roman Catholic Church in the west. (The two branches split permanently in 1054.)</w:t>
      </w:r>
    </w:p>
    <w:p w:rsidR="00AF39B7" w:rsidRPr="00AF39B7" w:rsidRDefault="00AF39B7" w:rsidP="00F66D0F">
      <w:pPr>
        <w:pStyle w:val="ListParagraph"/>
        <w:numPr>
          <w:ilvl w:val="0"/>
          <w:numId w:val="2"/>
        </w:numPr>
        <w:spacing w:after="120" w:line="240" w:lineRule="auto"/>
        <w:rPr>
          <w:rFonts w:eastAsia="Times New Roman" w:cs="Arial"/>
          <w:sz w:val="18"/>
          <w:szCs w:val="14"/>
        </w:rPr>
      </w:pPr>
      <w:r w:rsidRPr="00AF39B7">
        <w:rPr>
          <w:rFonts w:eastAsia="Times New Roman" w:cs="Arial"/>
          <w:sz w:val="18"/>
          <w:szCs w:val="14"/>
        </w:rPr>
        <w:t>The Roman Catholic Church became the main stabilizing force in Western Europe. The church provided religious leadership as well as secular, or worldly, leadership. It also played a key role in reviving and preserving learning.</w:t>
      </w:r>
    </w:p>
    <w:p w:rsidR="00AF39B7" w:rsidRPr="00AF39B7" w:rsidRDefault="00AF39B7" w:rsidP="00F66D0F">
      <w:pPr>
        <w:pStyle w:val="ListParagraph"/>
        <w:numPr>
          <w:ilvl w:val="0"/>
          <w:numId w:val="2"/>
        </w:numPr>
        <w:spacing w:after="120" w:line="240" w:lineRule="auto"/>
        <w:rPr>
          <w:rFonts w:eastAsia="Times New Roman" w:cs="Arial"/>
          <w:sz w:val="18"/>
          <w:szCs w:val="14"/>
        </w:rPr>
      </w:pPr>
      <w:r w:rsidRPr="00AF39B7">
        <w:rPr>
          <w:rFonts w:eastAsia="Times New Roman" w:cs="Arial"/>
          <w:sz w:val="18"/>
          <w:szCs w:val="14"/>
        </w:rPr>
        <w:t>At the head of the Roman Catholic Church was the pope, whom followers believed to be the spiritual representative of Jesus on earth. Below the pope came cardinals, archbishops, bishops, and local priests. For peasants and town dwellers, everyday life was closely tied to local priests and the village church.</w:t>
      </w:r>
    </w:p>
    <w:p w:rsidR="00AF39B7" w:rsidRPr="00AF39B7" w:rsidRDefault="00AF39B7" w:rsidP="00F66D0F">
      <w:pPr>
        <w:pStyle w:val="ListParagraph"/>
        <w:numPr>
          <w:ilvl w:val="0"/>
          <w:numId w:val="2"/>
        </w:numPr>
        <w:spacing w:after="120" w:line="240" w:lineRule="auto"/>
        <w:rPr>
          <w:rFonts w:eastAsia="Times New Roman" w:cs="Arial"/>
          <w:sz w:val="18"/>
          <w:szCs w:val="14"/>
        </w:rPr>
      </w:pPr>
      <w:r w:rsidRPr="00AF39B7">
        <w:rPr>
          <w:rFonts w:eastAsia="Times New Roman" w:cs="Arial"/>
          <w:sz w:val="18"/>
          <w:szCs w:val="14"/>
        </w:rPr>
        <w:t xml:space="preserve">The main responsibility of the church was to serve the spiritual needs of medieval society. Local priests instructed peasants and townspeople in the faith and provided comfort to them in troubled times. </w:t>
      </w:r>
    </w:p>
    <w:p w:rsidR="00AF39B7" w:rsidRPr="00AF39B7" w:rsidRDefault="00AF39B7" w:rsidP="00F66D0F">
      <w:pPr>
        <w:pStyle w:val="ListParagraph"/>
        <w:numPr>
          <w:ilvl w:val="0"/>
          <w:numId w:val="2"/>
        </w:numPr>
        <w:spacing w:after="120" w:line="240" w:lineRule="auto"/>
        <w:rPr>
          <w:rFonts w:eastAsia="Times New Roman" w:cs="Arial"/>
          <w:sz w:val="18"/>
          <w:szCs w:val="14"/>
        </w:rPr>
      </w:pPr>
      <w:r w:rsidRPr="00AF39B7">
        <w:rPr>
          <w:rFonts w:eastAsia="Times New Roman" w:cs="Arial"/>
          <w:sz w:val="18"/>
          <w:szCs w:val="14"/>
        </w:rPr>
        <w:t>The Church taught that all men and women were sinners but that Christians could achieve salvation, or eternal life in heaven, through faith in Jesus, good works, and participation in sacraments, or sacred spiritual rituals. To escape the punishment of hell, they needed to take part in the sacraments of the Church.</w:t>
      </w:r>
    </w:p>
    <w:p w:rsidR="00F66D0F" w:rsidRPr="001C1ACB" w:rsidRDefault="00F66D0F" w:rsidP="00AF39B7">
      <w:pPr>
        <w:spacing w:after="0" w:line="240" w:lineRule="auto"/>
        <w:rPr>
          <w:rFonts w:eastAsia="Times New Roman" w:cs="Arial"/>
          <w:b/>
          <w:sz w:val="20"/>
          <w:szCs w:val="14"/>
          <w:u w:val="single"/>
        </w:rPr>
      </w:pPr>
    </w:p>
    <w:p w:rsidR="00AF39B7" w:rsidRPr="001C1ACB" w:rsidRDefault="00F66D0F" w:rsidP="00AF39B7">
      <w:pPr>
        <w:spacing w:after="0" w:line="240" w:lineRule="auto"/>
        <w:rPr>
          <w:rFonts w:eastAsia="Times New Roman" w:cs="Arial"/>
          <w:b/>
          <w:sz w:val="20"/>
          <w:szCs w:val="14"/>
          <w:u w:val="single"/>
        </w:rPr>
      </w:pPr>
      <w:r w:rsidRPr="001C1ACB">
        <w:rPr>
          <w:rFonts w:eastAsia="Times New Roman" w:cs="Arial"/>
          <w:b/>
          <w:noProof/>
          <w:sz w:val="20"/>
          <w:szCs w:val="14"/>
          <w:u w:val="single"/>
        </w:rPr>
        <w:drawing>
          <wp:anchor distT="0" distB="0" distL="114300" distR="114300" simplePos="0" relativeHeight="251658240" behindDoc="1" locked="0" layoutInCell="1" allowOverlap="1">
            <wp:simplePos x="0" y="0"/>
            <wp:positionH relativeFrom="column">
              <wp:posOffset>5713730</wp:posOffset>
            </wp:positionH>
            <wp:positionV relativeFrom="paragraph">
              <wp:posOffset>113665</wp:posOffset>
            </wp:positionV>
            <wp:extent cx="1358265" cy="1216660"/>
            <wp:effectExtent l="19050" t="0" r="0" b="0"/>
            <wp:wrapTight wrapText="bothSides">
              <wp:wrapPolygon edited="0">
                <wp:start x="-303" y="0"/>
                <wp:lineTo x="-303" y="21307"/>
                <wp:lineTo x="21509" y="21307"/>
                <wp:lineTo x="21509" y="0"/>
                <wp:lineTo x="-3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blip>
                    <a:srcRect/>
                    <a:stretch>
                      <a:fillRect/>
                    </a:stretch>
                  </pic:blipFill>
                  <pic:spPr bwMode="auto">
                    <a:xfrm>
                      <a:off x="0" y="0"/>
                      <a:ext cx="1358265" cy="1216660"/>
                    </a:xfrm>
                    <a:prstGeom prst="rect">
                      <a:avLst/>
                    </a:prstGeom>
                    <a:noFill/>
                    <a:ln w="9525">
                      <a:noFill/>
                      <a:miter lim="800000"/>
                      <a:headEnd/>
                      <a:tailEnd/>
                    </a:ln>
                  </pic:spPr>
                </pic:pic>
              </a:graphicData>
            </a:graphic>
          </wp:anchor>
        </w:drawing>
      </w:r>
      <w:r w:rsidR="00AF39B7" w:rsidRPr="00AF39B7">
        <w:rPr>
          <w:rFonts w:eastAsia="Times New Roman" w:cs="Arial"/>
          <w:b/>
          <w:sz w:val="20"/>
          <w:szCs w:val="14"/>
          <w:u w:val="single"/>
        </w:rPr>
        <w:t>S</w:t>
      </w:r>
      <w:r w:rsidR="00AF39B7" w:rsidRPr="001C1ACB">
        <w:rPr>
          <w:rFonts w:eastAsia="Times New Roman" w:cs="Arial"/>
          <w:b/>
          <w:sz w:val="20"/>
          <w:szCs w:val="14"/>
          <w:u w:val="single"/>
        </w:rPr>
        <w:t>ECULAR ROLE OF THE CHURCH</w:t>
      </w:r>
    </w:p>
    <w:p w:rsidR="00AF39B7" w:rsidRPr="00AF39B7" w:rsidRDefault="00AF39B7" w:rsidP="00AF39B7">
      <w:pPr>
        <w:pStyle w:val="ListParagraph"/>
        <w:numPr>
          <w:ilvl w:val="0"/>
          <w:numId w:val="4"/>
        </w:numPr>
        <w:spacing w:after="0" w:line="240" w:lineRule="auto"/>
        <w:rPr>
          <w:rFonts w:eastAsia="Times New Roman" w:cs="Arial"/>
          <w:sz w:val="18"/>
          <w:szCs w:val="14"/>
        </w:rPr>
      </w:pPr>
      <w:r w:rsidRPr="00AF39B7">
        <w:rPr>
          <w:rFonts w:eastAsia="Times New Roman" w:cs="Arial"/>
          <w:sz w:val="18"/>
          <w:szCs w:val="14"/>
        </w:rPr>
        <w:t>The Church filled many secular</w:t>
      </w:r>
      <w:r w:rsidR="007A49A0">
        <w:rPr>
          <w:rFonts w:eastAsia="Times New Roman" w:cs="Arial"/>
          <w:sz w:val="18"/>
          <w:szCs w:val="14"/>
        </w:rPr>
        <w:t xml:space="preserve"> (non-religious)</w:t>
      </w:r>
      <w:r w:rsidRPr="00AF39B7">
        <w:rPr>
          <w:rFonts w:eastAsia="Times New Roman" w:cs="Arial"/>
          <w:sz w:val="18"/>
          <w:szCs w:val="14"/>
        </w:rPr>
        <w:t xml:space="preserve"> roles during the Middle Ages. As the largest landholder in Europe, the Church had significant economic power. The Church also gained wealth through the tithe, a tax Christians were required to pay that equaled ten percent of their income.</w:t>
      </w:r>
    </w:p>
    <w:p w:rsidR="00AF39B7" w:rsidRPr="00AF39B7" w:rsidRDefault="00AF39B7" w:rsidP="00AF39B7">
      <w:pPr>
        <w:pStyle w:val="ListParagraph"/>
        <w:numPr>
          <w:ilvl w:val="0"/>
          <w:numId w:val="3"/>
        </w:numPr>
        <w:spacing w:after="0" w:line="240" w:lineRule="auto"/>
        <w:rPr>
          <w:rFonts w:eastAsia="Times New Roman" w:cs="Arial"/>
          <w:sz w:val="18"/>
          <w:szCs w:val="14"/>
        </w:rPr>
      </w:pPr>
      <w:r w:rsidRPr="00AF39B7">
        <w:rPr>
          <w:rFonts w:eastAsia="Times New Roman" w:cs="Arial"/>
          <w:sz w:val="18"/>
          <w:szCs w:val="14"/>
        </w:rPr>
        <w:t>The Church had their own set of laws called canon law, and its own courts of justice. The Church claimed authority over secular rulers, but monarchs did not always recognize this authority. As a result, there were frequent power struggles between the pope in Rome and various kings and emperors.</w:t>
      </w:r>
    </w:p>
    <w:p w:rsidR="00AF39B7" w:rsidRPr="00AF39B7" w:rsidRDefault="004E3F4D" w:rsidP="00AF39B7">
      <w:pPr>
        <w:pStyle w:val="ListParagraph"/>
        <w:numPr>
          <w:ilvl w:val="0"/>
          <w:numId w:val="3"/>
        </w:numPr>
        <w:spacing w:after="0" w:line="240" w:lineRule="auto"/>
        <w:rPr>
          <w:rFonts w:eastAsia="Times New Roman" w:cs="Arial"/>
          <w:sz w:val="18"/>
          <w:szCs w:val="14"/>
        </w:rPr>
      </w:pPr>
      <w:r w:rsidRPr="004E3F4D">
        <w:rPr>
          <w:noProof/>
          <w:sz w:val="28"/>
          <w:lang w:eastAsia="zh-TW"/>
        </w:rPr>
        <w:pict>
          <v:shapetype id="_x0000_t202" coordsize="21600,21600" o:spt="202" path="m,l,21600r21600,l21600,xe">
            <v:stroke joinstyle="miter"/>
            <v:path gradientshapeok="t" o:connecttype="rect"/>
          </v:shapetype>
          <v:shape id="_x0000_s1027" type="#_x0000_t202" style="position:absolute;left:0;text-align:left;margin-left:489.2pt;margin-top:9.45pt;width:67.45pt;height:17.25pt;z-index:251660288;mso-width-relative:margin;mso-height-relative:margin">
            <v:textbox>
              <w:txbxContent>
                <w:p w:rsidR="00AF39B7" w:rsidRPr="00AF39B7" w:rsidRDefault="00AF39B7">
                  <w:pPr>
                    <w:rPr>
                      <w:sz w:val="14"/>
                      <w:szCs w:val="14"/>
                    </w:rPr>
                  </w:pPr>
                  <w:r w:rsidRPr="00AF39B7">
                    <w:rPr>
                      <w:sz w:val="14"/>
                      <w:szCs w:val="14"/>
                    </w:rPr>
                    <w:t>Pope Innocent III</w:t>
                  </w:r>
                </w:p>
              </w:txbxContent>
            </v:textbox>
          </v:shape>
        </w:pict>
      </w:r>
      <w:r w:rsidR="00AF39B7" w:rsidRPr="00AF39B7">
        <w:rPr>
          <w:rFonts w:eastAsia="Times New Roman" w:cs="Arial"/>
          <w:sz w:val="18"/>
          <w:szCs w:val="14"/>
        </w:rPr>
        <w:t>Popes believed that they had the authority over kings. Popes sometimes excommunicated or excluded from the Catholic Church, secular rulers who challenged or threatened papal power. For example, Pope Innocent III excommunicated King John of England in the 1200s during a dispute about appointing an archbishop.</w:t>
      </w:r>
    </w:p>
    <w:p w:rsidR="00F66D0F" w:rsidRDefault="00F66D0F" w:rsidP="00F66D0F">
      <w:pPr>
        <w:spacing w:after="0"/>
        <w:rPr>
          <w:rFonts w:eastAsia="Times New Roman" w:cs="Arial"/>
          <w:b/>
          <w:sz w:val="18"/>
          <w:szCs w:val="14"/>
          <w:u w:val="single"/>
        </w:rPr>
      </w:pPr>
    </w:p>
    <w:p w:rsidR="00AF39B7" w:rsidRPr="001C1ACB" w:rsidRDefault="00AF39B7" w:rsidP="00F66D0F">
      <w:pPr>
        <w:spacing w:after="0"/>
        <w:rPr>
          <w:rFonts w:eastAsia="Times New Roman" w:cs="Arial"/>
          <w:b/>
          <w:sz w:val="20"/>
          <w:szCs w:val="14"/>
          <w:u w:val="single"/>
        </w:rPr>
      </w:pPr>
      <w:r w:rsidRPr="001C1ACB">
        <w:rPr>
          <w:rFonts w:eastAsia="Times New Roman" w:cs="Arial"/>
          <w:b/>
          <w:sz w:val="20"/>
          <w:szCs w:val="14"/>
          <w:u w:val="single"/>
        </w:rPr>
        <w:t>MONASTIC LIFE</w:t>
      </w:r>
    </w:p>
    <w:p w:rsidR="00AF39B7" w:rsidRPr="00AF39B7" w:rsidRDefault="00AF39B7" w:rsidP="00AF39B7">
      <w:pPr>
        <w:pStyle w:val="ListParagraph"/>
        <w:numPr>
          <w:ilvl w:val="0"/>
          <w:numId w:val="5"/>
        </w:numPr>
        <w:rPr>
          <w:rFonts w:eastAsia="Times New Roman" w:cs="Arial"/>
          <w:sz w:val="18"/>
          <w:szCs w:val="14"/>
        </w:rPr>
      </w:pPr>
      <w:r w:rsidRPr="00AF39B7">
        <w:rPr>
          <w:rFonts w:eastAsia="Times New Roman" w:cs="Arial"/>
          <w:sz w:val="18"/>
          <w:szCs w:val="14"/>
        </w:rPr>
        <w:t xml:space="preserve">Some men and women became monks and nuns, leaving worldly society and devoting their lives to God. They entered </w:t>
      </w:r>
      <w:r w:rsidRPr="00AF39B7">
        <w:rPr>
          <w:rFonts w:eastAsia="Times New Roman" w:cs="Arial"/>
          <w:b/>
          <w:bCs/>
          <w:sz w:val="18"/>
          <w:szCs w:val="14"/>
        </w:rPr>
        <w:t xml:space="preserve">monasteries, </w:t>
      </w:r>
      <w:r w:rsidRPr="00AF39B7">
        <w:rPr>
          <w:rFonts w:eastAsia="Times New Roman" w:cs="Arial"/>
          <w:sz w:val="18"/>
          <w:szCs w:val="14"/>
        </w:rPr>
        <w:t xml:space="preserve">communities where Christian men or women focused on spiritual goals. </w:t>
      </w:r>
    </w:p>
    <w:p w:rsidR="00AF39B7" w:rsidRPr="00AF39B7" w:rsidRDefault="00AF39B7" w:rsidP="00AF39B7">
      <w:pPr>
        <w:pStyle w:val="ListParagraph"/>
        <w:numPr>
          <w:ilvl w:val="0"/>
          <w:numId w:val="5"/>
        </w:numPr>
        <w:rPr>
          <w:rFonts w:eastAsia="Times New Roman" w:cs="Arial"/>
          <w:sz w:val="18"/>
          <w:szCs w:val="14"/>
        </w:rPr>
      </w:pPr>
      <w:r w:rsidRPr="00AF39B7">
        <w:rPr>
          <w:rFonts w:eastAsia="Times New Roman" w:cs="Arial"/>
          <w:sz w:val="18"/>
          <w:szCs w:val="14"/>
        </w:rPr>
        <w:t xml:space="preserve">Monks and nuns took vows of chastity, or purity, and of obedience to the abbot, or head of the religious order. They also took an oath of poverty. </w:t>
      </w:r>
    </w:p>
    <w:p w:rsidR="00AF39B7" w:rsidRPr="00AF39B7" w:rsidRDefault="00AF39B7" w:rsidP="00AF39B7">
      <w:pPr>
        <w:pStyle w:val="ListParagraph"/>
        <w:numPr>
          <w:ilvl w:val="0"/>
          <w:numId w:val="5"/>
        </w:numPr>
        <w:rPr>
          <w:rFonts w:eastAsia="Times New Roman" w:cs="Arial"/>
          <w:sz w:val="18"/>
          <w:szCs w:val="14"/>
        </w:rPr>
      </w:pPr>
      <w:r w:rsidRPr="00AF39B7">
        <w:rPr>
          <w:rFonts w:eastAsia="Times New Roman" w:cs="Arial"/>
          <w:sz w:val="18"/>
          <w:szCs w:val="14"/>
        </w:rPr>
        <w:t xml:space="preserve">Monks and nuns also filled many other social needs, such as tending to the sick, helping the poor, and educating children. </w:t>
      </w:r>
    </w:p>
    <w:p w:rsidR="00AF39B7" w:rsidRDefault="00F66D0F" w:rsidP="00AF39B7">
      <w:pPr>
        <w:pStyle w:val="ListParagraph"/>
        <w:numPr>
          <w:ilvl w:val="0"/>
          <w:numId w:val="5"/>
        </w:numPr>
        <w:rPr>
          <w:rFonts w:eastAsia="Times New Roman" w:cs="Arial"/>
          <w:sz w:val="18"/>
          <w:szCs w:val="14"/>
        </w:rPr>
      </w:pPr>
      <w:r>
        <w:rPr>
          <w:rFonts w:eastAsia="Times New Roman" w:cs="Arial"/>
          <w:noProof/>
          <w:sz w:val="18"/>
          <w:szCs w:val="14"/>
        </w:rPr>
        <w:drawing>
          <wp:anchor distT="0" distB="0" distL="114300" distR="114300" simplePos="0" relativeHeight="251662336" behindDoc="0" locked="0" layoutInCell="1" allowOverlap="1">
            <wp:simplePos x="0" y="0"/>
            <wp:positionH relativeFrom="column">
              <wp:posOffset>5892800</wp:posOffset>
            </wp:positionH>
            <wp:positionV relativeFrom="paragraph">
              <wp:posOffset>10795</wp:posOffset>
            </wp:positionV>
            <wp:extent cx="1074420" cy="1204595"/>
            <wp:effectExtent l="19050" t="0" r="0" b="0"/>
            <wp:wrapSquare wrapText="bothSides"/>
            <wp:docPr id="3" name="irc_mi" descr="http://www.medievalists.net/wp-content/uploads/2012/02/monktons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evalists.net/wp-content/uploads/2012/02/monktonsure.jpeg"/>
                    <pic:cNvPicPr>
                      <a:picLocks noChangeAspect="1" noChangeArrowheads="1"/>
                    </pic:cNvPicPr>
                  </pic:nvPicPr>
                  <pic:blipFill>
                    <a:blip r:embed="rId8" cstate="print">
                      <a:grayscl/>
                    </a:blip>
                    <a:srcRect/>
                    <a:stretch>
                      <a:fillRect/>
                    </a:stretch>
                  </pic:blipFill>
                  <pic:spPr bwMode="auto">
                    <a:xfrm>
                      <a:off x="0" y="0"/>
                      <a:ext cx="1074420" cy="1204595"/>
                    </a:xfrm>
                    <a:prstGeom prst="rect">
                      <a:avLst/>
                    </a:prstGeom>
                    <a:noFill/>
                    <a:ln w="9525">
                      <a:noFill/>
                      <a:miter lim="800000"/>
                      <a:headEnd/>
                      <a:tailEnd/>
                    </a:ln>
                  </pic:spPr>
                </pic:pic>
              </a:graphicData>
            </a:graphic>
          </wp:anchor>
        </w:drawing>
      </w:r>
      <w:r w:rsidR="00AF39B7" w:rsidRPr="00AF39B7">
        <w:rPr>
          <w:rFonts w:eastAsia="Times New Roman" w:cs="Arial"/>
          <w:sz w:val="18"/>
          <w:szCs w:val="14"/>
        </w:rPr>
        <w:t xml:space="preserve">In monasteries and convents (religious communities of women) monks and nuns also preserved ancient writings by copying ancient texts. Some monks and nuns taught Latin and Greek classics; others produced their own literary works. </w:t>
      </w:r>
    </w:p>
    <w:p w:rsidR="00A42526" w:rsidRPr="00A42526" w:rsidRDefault="00A42526" w:rsidP="00A42526">
      <w:pPr>
        <w:pStyle w:val="ListParagraph"/>
        <w:numPr>
          <w:ilvl w:val="0"/>
          <w:numId w:val="5"/>
        </w:numPr>
        <w:autoSpaceDE w:val="0"/>
        <w:autoSpaceDN w:val="0"/>
        <w:adjustRightInd w:val="0"/>
        <w:spacing w:after="0" w:line="240" w:lineRule="auto"/>
        <w:rPr>
          <w:rFonts w:eastAsia="Times New Roman" w:cs="Arial"/>
          <w:sz w:val="18"/>
          <w:szCs w:val="18"/>
        </w:rPr>
      </w:pPr>
      <w:r w:rsidRPr="00A42526">
        <w:rPr>
          <w:rFonts w:cs="TimesNewRomanPS"/>
          <w:sz w:val="18"/>
          <w:szCs w:val="18"/>
        </w:rPr>
        <w:t>Wandering friars traveled from place to place preaching and spreading the Church’s ideas. Like monks, friars took vows of chastity, poverty, and obedience. Unlike monks, friars did not live apart from the world in monasteries. Instead, they preached to the poor throughout Europe’s towns and cities. Friars owned nothing and lived by begging.</w:t>
      </w:r>
      <w:r w:rsidR="00F66D0F">
        <w:rPr>
          <w:rFonts w:cs="TimesNewRomanPS"/>
          <w:sz w:val="18"/>
          <w:szCs w:val="18"/>
        </w:rPr>
        <w:t xml:space="preserve"> St. Francis of Assisi and St. Dominic of Spain founded the first two orders of friars. </w:t>
      </w:r>
    </w:p>
    <w:p w:rsidR="00AF39B7" w:rsidRPr="00A42526" w:rsidRDefault="00AF39B7" w:rsidP="00A42526">
      <w:pPr>
        <w:pStyle w:val="ListParagraph"/>
        <w:numPr>
          <w:ilvl w:val="0"/>
          <w:numId w:val="5"/>
        </w:numPr>
        <w:rPr>
          <w:rFonts w:eastAsia="Times New Roman" w:cs="Arial"/>
          <w:sz w:val="18"/>
          <w:szCs w:val="14"/>
        </w:rPr>
      </w:pPr>
      <w:r w:rsidRPr="00A42526">
        <w:rPr>
          <w:rFonts w:eastAsia="Times New Roman" w:cs="Arial"/>
          <w:sz w:val="18"/>
          <w:szCs w:val="14"/>
        </w:rPr>
        <w:t xml:space="preserve">Not all monks and nuns remained in monasteries. Some became missionaries, risking their lives to spread the message of Christianity. The Church sometimes honored its missionaries by declaring them saints. St. Patrick was a missionary who set up the Church in Ireland. St. Augustine was sent as a missionary to the Angles and Saxons in England. </w:t>
      </w:r>
    </w:p>
    <w:p w:rsidR="00AF39B7" w:rsidRPr="001C1ACB" w:rsidRDefault="00AF39B7" w:rsidP="00F66D0F">
      <w:pPr>
        <w:spacing w:after="0"/>
        <w:rPr>
          <w:rFonts w:eastAsia="Times New Roman" w:cs="Arial"/>
          <w:b/>
          <w:sz w:val="20"/>
          <w:szCs w:val="14"/>
          <w:u w:val="single"/>
        </w:rPr>
      </w:pPr>
      <w:r w:rsidRPr="001C1ACB">
        <w:rPr>
          <w:rFonts w:eastAsia="Times New Roman" w:cs="Arial"/>
          <w:b/>
          <w:sz w:val="20"/>
          <w:szCs w:val="14"/>
          <w:u w:val="single"/>
        </w:rPr>
        <w:t>WOMEN IN THE CHURCH</w:t>
      </w:r>
    </w:p>
    <w:p w:rsidR="00AF39B7" w:rsidRPr="00AF39B7" w:rsidRDefault="00AF39B7" w:rsidP="00AF39B7">
      <w:pPr>
        <w:pStyle w:val="ListParagraph"/>
        <w:numPr>
          <w:ilvl w:val="0"/>
          <w:numId w:val="5"/>
        </w:numPr>
        <w:rPr>
          <w:sz w:val="18"/>
        </w:rPr>
      </w:pPr>
      <w:r w:rsidRPr="00AF39B7">
        <w:rPr>
          <w:sz w:val="18"/>
        </w:rPr>
        <w:t>The Church taught that women were equal in the sight of God. However, on earth, women were supposed to be subservient to men.</w:t>
      </w:r>
    </w:p>
    <w:p w:rsidR="00AF39B7" w:rsidRDefault="00AF39B7" w:rsidP="00AF39B7">
      <w:pPr>
        <w:pStyle w:val="ListParagraph"/>
        <w:numPr>
          <w:ilvl w:val="0"/>
          <w:numId w:val="5"/>
        </w:numPr>
        <w:rPr>
          <w:sz w:val="18"/>
        </w:rPr>
      </w:pPr>
      <w:r w:rsidRPr="00AF39B7">
        <w:rPr>
          <w:sz w:val="18"/>
        </w:rPr>
        <w:t xml:space="preserve">Parents would often put daughters in convents if they could not afford to keep them and/or find them a husband. </w:t>
      </w:r>
    </w:p>
    <w:p w:rsidR="00F66D0F" w:rsidRDefault="00F66D0F" w:rsidP="00F66D0F">
      <w:pPr>
        <w:pStyle w:val="ListParagraph"/>
        <w:numPr>
          <w:ilvl w:val="0"/>
          <w:numId w:val="5"/>
        </w:numPr>
        <w:rPr>
          <w:sz w:val="18"/>
        </w:rPr>
      </w:pPr>
      <w:r>
        <w:rPr>
          <w:noProof/>
          <w:sz w:val="18"/>
        </w:rPr>
        <w:drawing>
          <wp:anchor distT="0" distB="0" distL="114300" distR="114300" simplePos="0" relativeHeight="251663360" behindDoc="0" locked="0" layoutInCell="1" allowOverlap="1">
            <wp:simplePos x="0" y="0"/>
            <wp:positionH relativeFrom="column">
              <wp:posOffset>5429250</wp:posOffset>
            </wp:positionH>
            <wp:positionV relativeFrom="paragraph">
              <wp:posOffset>229870</wp:posOffset>
            </wp:positionV>
            <wp:extent cx="1276350" cy="1235075"/>
            <wp:effectExtent l="19050" t="0" r="0" b="0"/>
            <wp:wrapSquare wrapText="bothSides"/>
            <wp:docPr id="6" name="irc_mi" descr="http://historyseamstress.files.wordpress.com/2012/06/hildegard-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seamstress.files.wordpress.com/2012/06/hildegard-music1.jpg"/>
                    <pic:cNvPicPr>
                      <a:picLocks noChangeAspect="1" noChangeArrowheads="1"/>
                    </pic:cNvPicPr>
                  </pic:nvPicPr>
                  <pic:blipFill>
                    <a:blip r:embed="rId9" cstate="print">
                      <a:grayscl/>
                    </a:blip>
                    <a:srcRect/>
                    <a:stretch>
                      <a:fillRect/>
                    </a:stretch>
                  </pic:blipFill>
                  <pic:spPr bwMode="auto">
                    <a:xfrm>
                      <a:off x="0" y="0"/>
                      <a:ext cx="1276350" cy="1235075"/>
                    </a:xfrm>
                    <a:prstGeom prst="rect">
                      <a:avLst/>
                    </a:prstGeom>
                    <a:noFill/>
                    <a:ln w="9525">
                      <a:noFill/>
                      <a:miter lim="800000"/>
                      <a:headEnd/>
                      <a:tailEnd/>
                    </a:ln>
                  </pic:spPr>
                </pic:pic>
              </a:graphicData>
            </a:graphic>
          </wp:anchor>
        </w:drawing>
      </w:r>
      <w:r w:rsidRPr="00F66D0F">
        <w:rPr>
          <w:sz w:val="18"/>
        </w:rPr>
        <w:t xml:space="preserve">Women joined the Dominicans, Benedictines, and Franciscans. In 1212, a woman named Clare and Francis of Assisi founded the Franciscan order for women. It was known as the Poor Clares. </w:t>
      </w:r>
    </w:p>
    <w:p w:rsidR="00F66D0F" w:rsidRDefault="00F66D0F" w:rsidP="00F66D0F">
      <w:pPr>
        <w:pStyle w:val="ListParagraph"/>
        <w:numPr>
          <w:ilvl w:val="0"/>
          <w:numId w:val="5"/>
        </w:numPr>
        <w:rPr>
          <w:sz w:val="18"/>
        </w:rPr>
      </w:pPr>
      <w:r w:rsidRPr="00F66D0F">
        <w:rPr>
          <w:sz w:val="18"/>
        </w:rPr>
        <w:t xml:space="preserve">In Germany, Hildegard of Bingen, a mystic and musician, founded a Benedictine convent in 1147. </w:t>
      </w:r>
    </w:p>
    <w:p w:rsidR="00F66D0F" w:rsidRPr="00F66D0F" w:rsidRDefault="00F66D0F" w:rsidP="00F66D0F">
      <w:pPr>
        <w:pStyle w:val="ListParagraph"/>
        <w:numPr>
          <w:ilvl w:val="0"/>
          <w:numId w:val="5"/>
        </w:numPr>
        <w:rPr>
          <w:sz w:val="18"/>
        </w:rPr>
      </w:pPr>
      <w:r w:rsidRPr="00F66D0F">
        <w:rPr>
          <w:sz w:val="18"/>
        </w:rPr>
        <w:t>Like friars, these women lived in poverty and worked to help the poor and sick. Unlike the friars, however, women were not allowed to travel from place to place as preachers.</w:t>
      </w:r>
    </w:p>
    <w:p w:rsidR="00AF39B7" w:rsidRPr="00AF39B7" w:rsidRDefault="00AF39B7" w:rsidP="00AF39B7">
      <w:pPr>
        <w:pStyle w:val="ListParagraph"/>
        <w:numPr>
          <w:ilvl w:val="0"/>
          <w:numId w:val="5"/>
        </w:numPr>
        <w:rPr>
          <w:sz w:val="18"/>
        </w:rPr>
      </w:pPr>
      <w:r w:rsidRPr="00AF39B7">
        <w:rPr>
          <w:sz w:val="18"/>
        </w:rPr>
        <w:t xml:space="preserve">There was some effort to protect women in medieval society. For example, the Church set a minimum age for women to marry. However, women were viewed in two opposing way. On one hand, the Church considered women weak, easily tempted into sin, and dependent on the guidance of men. On the other </w:t>
      </w:r>
      <w:r w:rsidRPr="00AF39B7">
        <w:rPr>
          <w:sz w:val="18"/>
        </w:rPr>
        <w:lastRenderedPageBreak/>
        <w:t>hand, women were seen as modest and pure in spirit, similar to Mary, the mother of Jesus.</w:t>
      </w:r>
    </w:p>
    <w:p w:rsidR="00F66D0F" w:rsidRDefault="00F66D0F" w:rsidP="00AF39B7">
      <w:pPr>
        <w:pStyle w:val="Default"/>
        <w:rPr>
          <w:b/>
          <w:sz w:val="18"/>
          <w:szCs w:val="22"/>
          <w:u w:val="single"/>
        </w:rPr>
      </w:pPr>
    </w:p>
    <w:p w:rsidR="00AF39B7" w:rsidRPr="001C1ACB" w:rsidRDefault="00AF39B7" w:rsidP="00AF39B7">
      <w:pPr>
        <w:pStyle w:val="Default"/>
        <w:rPr>
          <w:b/>
          <w:sz w:val="20"/>
          <w:szCs w:val="22"/>
          <w:u w:val="single"/>
        </w:rPr>
      </w:pPr>
      <w:r w:rsidRPr="001C1ACB">
        <w:rPr>
          <w:b/>
          <w:sz w:val="20"/>
          <w:szCs w:val="22"/>
          <w:u w:val="single"/>
        </w:rPr>
        <w:t>JEWS IN MEDIEVAL EUROPE</w:t>
      </w:r>
    </w:p>
    <w:p w:rsidR="00AF39B7" w:rsidRPr="00AF39B7" w:rsidRDefault="00AF39B7" w:rsidP="00AF39B7">
      <w:pPr>
        <w:pStyle w:val="Default"/>
        <w:numPr>
          <w:ilvl w:val="0"/>
          <w:numId w:val="5"/>
        </w:numPr>
        <w:spacing w:after="71"/>
        <w:rPr>
          <w:sz w:val="18"/>
          <w:szCs w:val="22"/>
        </w:rPr>
      </w:pPr>
      <w:r w:rsidRPr="00AF39B7">
        <w:rPr>
          <w:sz w:val="18"/>
          <w:szCs w:val="22"/>
        </w:rPr>
        <w:t xml:space="preserve">Numerous Jewish communities existed throughout Europe during the Middle Ages. </w:t>
      </w:r>
    </w:p>
    <w:p w:rsidR="00AF39B7" w:rsidRPr="00AF39B7" w:rsidRDefault="00AF39B7" w:rsidP="00AF39B7">
      <w:pPr>
        <w:pStyle w:val="Default"/>
        <w:numPr>
          <w:ilvl w:val="0"/>
          <w:numId w:val="5"/>
        </w:numPr>
        <w:spacing w:after="71"/>
        <w:rPr>
          <w:sz w:val="18"/>
          <w:szCs w:val="22"/>
        </w:rPr>
      </w:pPr>
      <w:r w:rsidRPr="00AF39B7">
        <w:rPr>
          <w:sz w:val="18"/>
          <w:szCs w:val="22"/>
        </w:rPr>
        <w:t xml:space="preserve">While Jews in Muslin Spain and northern areas of Europe were generally tolerated, most Christians persecuted Jews. The Church barred Jews from owning land or practicing many occupations. Many Christians also blamed Jews for the death of Jesus. </w:t>
      </w:r>
    </w:p>
    <w:p w:rsidR="00AF39B7" w:rsidRPr="00AF39B7" w:rsidRDefault="00AF39B7" w:rsidP="00AF39B7">
      <w:pPr>
        <w:pStyle w:val="Default"/>
        <w:numPr>
          <w:ilvl w:val="0"/>
          <w:numId w:val="5"/>
        </w:numPr>
        <w:spacing w:after="71"/>
        <w:rPr>
          <w:sz w:val="18"/>
          <w:szCs w:val="22"/>
        </w:rPr>
      </w:pPr>
      <w:r w:rsidRPr="00AF39B7">
        <w:rPr>
          <w:sz w:val="18"/>
          <w:szCs w:val="22"/>
        </w:rPr>
        <w:t xml:space="preserve">As a result, the foundations for </w:t>
      </w:r>
      <w:r w:rsidRPr="00AF39B7">
        <w:rPr>
          <w:b/>
          <w:bCs/>
          <w:sz w:val="18"/>
          <w:szCs w:val="22"/>
        </w:rPr>
        <w:t xml:space="preserve">anti-Semitism, </w:t>
      </w:r>
      <w:r w:rsidRPr="00AF39B7">
        <w:rPr>
          <w:sz w:val="18"/>
          <w:szCs w:val="22"/>
        </w:rPr>
        <w:t xml:space="preserve">or prejudice against Jews, were laid. Gradually Christians began blaming Jews for all kinds of misfortune including famines and diseases. This is called a </w:t>
      </w:r>
      <w:r w:rsidRPr="00AF39B7">
        <w:rPr>
          <w:b/>
          <w:bCs/>
          <w:sz w:val="18"/>
          <w:szCs w:val="22"/>
        </w:rPr>
        <w:t xml:space="preserve">scapegoat. </w:t>
      </w:r>
    </w:p>
    <w:p w:rsidR="00AF39B7" w:rsidRPr="00AF39B7" w:rsidRDefault="00AF39B7" w:rsidP="00AF39B7">
      <w:pPr>
        <w:pStyle w:val="Default"/>
        <w:numPr>
          <w:ilvl w:val="0"/>
          <w:numId w:val="5"/>
        </w:numPr>
        <w:rPr>
          <w:sz w:val="18"/>
          <w:szCs w:val="22"/>
        </w:rPr>
      </w:pPr>
      <w:r w:rsidRPr="00AF39B7">
        <w:rPr>
          <w:sz w:val="18"/>
          <w:szCs w:val="22"/>
        </w:rPr>
        <w:t xml:space="preserve">In time, Jews migrated to Eastern Europe where they set up communities that survived until modern times. </w:t>
      </w:r>
    </w:p>
    <w:p w:rsidR="00AF39B7" w:rsidRPr="00AF39B7" w:rsidRDefault="00F66D0F" w:rsidP="00AF39B7">
      <w:pPr>
        <w:pStyle w:val="Default"/>
        <w:numPr>
          <w:ilvl w:val="0"/>
          <w:numId w:val="5"/>
        </w:numPr>
        <w:rPr>
          <w:sz w:val="18"/>
          <w:szCs w:val="22"/>
        </w:rPr>
      </w:pPr>
      <w:r>
        <w:rPr>
          <w:noProof/>
          <w:sz w:val="18"/>
          <w:szCs w:val="22"/>
        </w:rPr>
        <w:drawing>
          <wp:anchor distT="0" distB="0" distL="114300" distR="114300" simplePos="0" relativeHeight="251661312" behindDoc="0" locked="0" layoutInCell="1" allowOverlap="1">
            <wp:simplePos x="0" y="0"/>
            <wp:positionH relativeFrom="column">
              <wp:posOffset>1500316</wp:posOffset>
            </wp:positionH>
            <wp:positionV relativeFrom="paragraph">
              <wp:posOffset>34787</wp:posOffset>
            </wp:positionV>
            <wp:extent cx="1958536" cy="1427205"/>
            <wp:effectExtent l="19050" t="0" r="3614"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blip>
                    <a:srcRect/>
                    <a:stretch>
                      <a:fillRect/>
                    </a:stretch>
                  </pic:blipFill>
                  <pic:spPr bwMode="auto">
                    <a:xfrm>
                      <a:off x="0" y="0"/>
                      <a:ext cx="1958536" cy="1427205"/>
                    </a:xfrm>
                    <a:prstGeom prst="rect">
                      <a:avLst/>
                    </a:prstGeom>
                    <a:noFill/>
                    <a:ln w="9525">
                      <a:noFill/>
                      <a:miter lim="800000"/>
                      <a:headEnd/>
                      <a:tailEnd/>
                    </a:ln>
                  </pic:spPr>
                </pic:pic>
              </a:graphicData>
            </a:graphic>
          </wp:anchor>
        </w:drawing>
      </w:r>
      <w:r w:rsidR="00AF39B7" w:rsidRPr="00AF39B7">
        <w:rPr>
          <w:sz w:val="18"/>
          <w:szCs w:val="22"/>
        </w:rPr>
        <w:t xml:space="preserve">Anti-Jewish painting: </w:t>
      </w:r>
    </w:p>
    <w:p w:rsidR="00AF39B7" w:rsidRDefault="00AF39B7" w:rsidP="00AF39B7">
      <w:pPr>
        <w:rPr>
          <w:sz w:val="18"/>
        </w:rPr>
      </w:pPr>
    </w:p>
    <w:p w:rsidR="00F66D0F" w:rsidRDefault="00F66D0F" w:rsidP="00AF39B7">
      <w:pPr>
        <w:rPr>
          <w:sz w:val="18"/>
        </w:rPr>
      </w:pPr>
    </w:p>
    <w:p w:rsidR="00F66D0F" w:rsidRDefault="00F66D0F" w:rsidP="00AF39B7">
      <w:pPr>
        <w:rPr>
          <w:sz w:val="18"/>
        </w:rPr>
      </w:pPr>
    </w:p>
    <w:p w:rsidR="00F66D0F" w:rsidRDefault="00F66D0F" w:rsidP="00AF39B7">
      <w:pPr>
        <w:rPr>
          <w:sz w:val="18"/>
        </w:rPr>
      </w:pPr>
    </w:p>
    <w:p w:rsidR="00F66D0F" w:rsidRDefault="00F66D0F" w:rsidP="00AF39B7">
      <w:pPr>
        <w:rPr>
          <w:sz w:val="18"/>
        </w:rPr>
      </w:pPr>
    </w:p>
    <w:p w:rsidR="001C1ACB" w:rsidRDefault="001C1ACB" w:rsidP="00AF39B7">
      <w:pPr>
        <w:rPr>
          <w:sz w:val="18"/>
        </w:rPr>
      </w:pPr>
    </w:p>
    <w:p w:rsidR="00F66D0F" w:rsidRPr="00AF39B7" w:rsidRDefault="004E3F4D" w:rsidP="00AF39B7">
      <w:pPr>
        <w:rPr>
          <w:sz w:val="18"/>
        </w:rPr>
      </w:pPr>
      <w:r>
        <w:rPr>
          <w:noProof/>
          <w:sz w:val="18"/>
          <w:lang w:eastAsia="zh-TW"/>
        </w:rPr>
        <w:pict>
          <v:shape id="_x0000_s1028" type="#_x0000_t202" style="position:absolute;margin-left:-4.55pt;margin-top:13pt;width:555.6pt;height:478.25pt;z-index:251665408;mso-width-relative:margin;mso-height-relative:margin">
            <v:textbox>
              <w:txbxContent>
                <w:p w:rsidR="007A49A0" w:rsidRDefault="007A49A0">
                  <w:r>
                    <w:t xml:space="preserve">In the box below, write a summary paragraph of the information above, describing the Medieval Church. </w:t>
                  </w:r>
                </w:p>
                <w:p w:rsidR="007A49A0" w:rsidRPr="007A49A0" w:rsidRDefault="007A49A0" w:rsidP="007A49A0">
                  <w:pPr>
                    <w:spacing w:line="60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v:shape>
        </w:pict>
      </w:r>
    </w:p>
    <w:sectPr w:rsidR="00F66D0F" w:rsidRPr="00AF39B7" w:rsidSect="007A49A0">
      <w:headerReference w:type="first" r:id="rId11"/>
      <w:pgSz w:w="12240" w:h="15840"/>
      <w:pgMar w:top="540" w:right="540" w:bottom="1440" w:left="810" w:header="36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DD0" w:rsidRDefault="00392DD0" w:rsidP="007A49A0">
      <w:pPr>
        <w:spacing w:after="0" w:line="240" w:lineRule="auto"/>
      </w:pPr>
      <w:r>
        <w:separator/>
      </w:r>
    </w:p>
  </w:endnote>
  <w:endnote w:type="continuationSeparator" w:id="0">
    <w:p w:rsidR="00392DD0" w:rsidRDefault="00392DD0" w:rsidP="007A4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DD0" w:rsidRDefault="00392DD0" w:rsidP="007A49A0">
      <w:pPr>
        <w:spacing w:after="0" w:line="240" w:lineRule="auto"/>
      </w:pPr>
      <w:r>
        <w:separator/>
      </w:r>
    </w:p>
  </w:footnote>
  <w:footnote w:type="continuationSeparator" w:id="0">
    <w:p w:rsidR="00392DD0" w:rsidRDefault="00392DD0" w:rsidP="007A49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9A0" w:rsidRPr="007A49A0" w:rsidRDefault="007A49A0" w:rsidP="007A49A0">
    <w:pPr>
      <w:pStyle w:val="Header"/>
      <w:tabs>
        <w:tab w:val="clear" w:pos="4680"/>
        <w:tab w:val="clear" w:pos="9360"/>
      </w:tabs>
      <w:rPr>
        <w:u w:val="single"/>
      </w:rPr>
    </w:pPr>
    <w:r>
      <w:rPr>
        <w:u w:val="single"/>
      </w:rPr>
      <w:t>Name</w:t>
    </w:r>
    <w:r>
      <w:rPr>
        <w:u w:val="single"/>
      </w:rPr>
      <w:tab/>
    </w:r>
    <w:r>
      <w:rPr>
        <w:u w:val="single"/>
      </w:rPr>
      <w:tab/>
    </w:r>
    <w:r>
      <w:rPr>
        <w:u w:val="single"/>
      </w:rPr>
      <w:tab/>
    </w:r>
    <w:r>
      <w:rPr>
        <w:u w:val="single"/>
      </w:rPr>
      <w:tab/>
    </w:r>
    <w:r>
      <w:rPr>
        <w:u w:val="single"/>
      </w:rPr>
      <w:tab/>
    </w:r>
    <w:r>
      <w:rPr>
        <w:u w:val="single"/>
      </w:rPr>
      <w:tab/>
    </w:r>
    <w:r>
      <w:rPr>
        <w:u w:val="single"/>
      </w:rPr>
      <w:tab/>
      <w:t>#</w:t>
    </w:r>
    <w:r>
      <w:rPr>
        <w:u w:val="single"/>
      </w:rPr>
      <w:tab/>
    </w:r>
    <w:r>
      <w:rPr>
        <w:u w:val="single"/>
      </w:rPr>
      <w:tab/>
      <w:t>Class Period</w:t>
    </w:r>
    <w:r>
      <w:rPr>
        <w:u w:val="single"/>
      </w:rPr>
      <w:tab/>
    </w:r>
    <w:r>
      <w:rPr>
        <w:u w:val="single"/>
      </w:rPr>
      <w:tab/>
      <w:t>Date</w:t>
    </w:r>
    <w:r>
      <w:rPr>
        <w:u w:val="single"/>
      </w:rPr>
      <w:tab/>
    </w:r>
    <w:r>
      <w:rPr>
        <w:u w:val="single"/>
      </w:rPr>
      <w:tab/>
    </w:r>
    <w:r>
      <w:rPr>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1FCB"/>
    <w:multiLevelType w:val="hybridMultilevel"/>
    <w:tmpl w:val="E2E27EDA"/>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F2E8D"/>
    <w:multiLevelType w:val="hybridMultilevel"/>
    <w:tmpl w:val="248C7AEE"/>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968D4"/>
    <w:multiLevelType w:val="hybridMultilevel"/>
    <w:tmpl w:val="9172622A"/>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651A6"/>
    <w:multiLevelType w:val="hybridMultilevel"/>
    <w:tmpl w:val="A3DA8F2C"/>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B70933"/>
    <w:multiLevelType w:val="hybridMultilevel"/>
    <w:tmpl w:val="16D428BE"/>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B4468"/>
    <w:multiLevelType w:val="hybridMultilevel"/>
    <w:tmpl w:val="BE1A9584"/>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073E5E"/>
    <w:multiLevelType w:val="hybridMultilevel"/>
    <w:tmpl w:val="C178A7E6"/>
    <w:lvl w:ilvl="0" w:tplc="82E4DC3C">
      <w:numFmt w:val="bullet"/>
      <w:lvlText w:val=""/>
      <w:lvlJc w:val="left"/>
      <w:pPr>
        <w:ind w:left="730" w:hanging="360"/>
      </w:pPr>
      <w:rPr>
        <w:rFonts w:ascii="Symbol" w:eastAsia="Times New Roman" w:hAnsi="Symbol" w:cs="Aria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nsid w:val="65BD4223"/>
    <w:multiLevelType w:val="hybridMultilevel"/>
    <w:tmpl w:val="0EB2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B86C35"/>
    <w:multiLevelType w:val="hybridMultilevel"/>
    <w:tmpl w:val="E1BEE3A2"/>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
  </w:num>
  <w:num w:numId="5">
    <w:abstractNumId w:val="5"/>
  </w:num>
  <w:num w:numId="6">
    <w:abstractNumId w:val="0"/>
  </w:num>
  <w:num w:numId="7">
    <w:abstractNumId w:val="8"/>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F39B7"/>
    <w:rsid w:val="001C1ACB"/>
    <w:rsid w:val="00392DD0"/>
    <w:rsid w:val="004E3F4D"/>
    <w:rsid w:val="007A49A0"/>
    <w:rsid w:val="00826B2E"/>
    <w:rsid w:val="00A42526"/>
    <w:rsid w:val="00AF39B7"/>
    <w:rsid w:val="00F66D0F"/>
    <w:rsid w:val="00FE4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9B7"/>
    <w:pPr>
      <w:ind w:left="720"/>
      <w:contextualSpacing/>
    </w:pPr>
  </w:style>
  <w:style w:type="paragraph" w:styleId="BalloonText">
    <w:name w:val="Balloon Text"/>
    <w:basedOn w:val="Normal"/>
    <w:link w:val="BalloonTextChar"/>
    <w:uiPriority w:val="99"/>
    <w:semiHidden/>
    <w:unhideWhenUsed/>
    <w:rsid w:val="00AF3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9B7"/>
    <w:rPr>
      <w:rFonts w:ascii="Tahoma" w:hAnsi="Tahoma" w:cs="Tahoma"/>
      <w:sz w:val="16"/>
      <w:szCs w:val="16"/>
    </w:rPr>
  </w:style>
  <w:style w:type="paragraph" w:customStyle="1" w:styleId="Default">
    <w:name w:val="Default"/>
    <w:rsid w:val="00AF39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7A49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49A0"/>
  </w:style>
  <w:style w:type="paragraph" w:styleId="Footer">
    <w:name w:val="footer"/>
    <w:basedOn w:val="Normal"/>
    <w:link w:val="FooterChar"/>
    <w:uiPriority w:val="99"/>
    <w:semiHidden/>
    <w:unhideWhenUsed/>
    <w:rsid w:val="007A49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49A0"/>
  </w:style>
</w:styles>
</file>

<file path=word/webSettings.xml><?xml version="1.0" encoding="utf-8"?>
<w:webSettings xmlns:r="http://schemas.openxmlformats.org/officeDocument/2006/relationships" xmlns:w="http://schemas.openxmlformats.org/wordprocessingml/2006/main">
  <w:divs>
    <w:div w:id="182937349">
      <w:bodyDiv w:val="1"/>
      <w:marLeft w:val="0"/>
      <w:marRight w:val="0"/>
      <w:marTop w:val="0"/>
      <w:marBottom w:val="0"/>
      <w:divBdr>
        <w:top w:val="none" w:sz="0" w:space="0" w:color="auto"/>
        <w:left w:val="none" w:sz="0" w:space="0" w:color="auto"/>
        <w:bottom w:val="none" w:sz="0" w:space="0" w:color="auto"/>
        <w:right w:val="none" w:sz="0" w:space="0" w:color="auto"/>
      </w:divBdr>
      <w:divsChild>
        <w:div w:id="1047529476">
          <w:marLeft w:val="0"/>
          <w:marRight w:val="0"/>
          <w:marTop w:val="0"/>
          <w:marBottom w:val="0"/>
          <w:divBdr>
            <w:top w:val="none" w:sz="0" w:space="0" w:color="auto"/>
            <w:left w:val="none" w:sz="0" w:space="0" w:color="auto"/>
            <w:bottom w:val="none" w:sz="0" w:space="0" w:color="auto"/>
            <w:right w:val="none" w:sz="0" w:space="0" w:color="auto"/>
          </w:divBdr>
        </w:div>
        <w:div w:id="131096370">
          <w:marLeft w:val="0"/>
          <w:marRight w:val="0"/>
          <w:marTop w:val="0"/>
          <w:marBottom w:val="0"/>
          <w:divBdr>
            <w:top w:val="none" w:sz="0" w:space="0" w:color="auto"/>
            <w:left w:val="none" w:sz="0" w:space="0" w:color="auto"/>
            <w:bottom w:val="none" w:sz="0" w:space="0" w:color="auto"/>
            <w:right w:val="none" w:sz="0" w:space="0" w:color="auto"/>
          </w:divBdr>
        </w:div>
        <w:div w:id="617490530">
          <w:marLeft w:val="0"/>
          <w:marRight w:val="0"/>
          <w:marTop w:val="0"/>
          <w:marBottom w:val="0"/>
          <w:divBdr>
            <w:top w:val="none" w:sz="0" w:space="0" w:color="auto"/>
            <w:left w:val="none" w:sz="0" w:space="0" w:color="auto"/>
            <w:bottom w:val="none" w:sz="0" w:space="0" w:color="auto"/>
            <w:right w:val="none" w:sz="0" w:space="0" w:color="auto"/>
          </w:divBdr>
        </w:div>
        <w:div w:id="956834599">
          <w:marLeft w:val="0"/>
          <w:marRight w:val="0"/>
          <w:marTop w:val="0"/>
          <w:marBottom w:val="0"/>
          <w:divBdr>
            <w:top w:val="none" w:sz="0" w:space="0" w:color="auto"/>
            <w:left w:val="none" w:sz="0" w:space="0" w:color="auto"/>
            <w:bottom w:val="none" w:sz="0" w:space="0" w:color="auto"/>
            <w:right w:val="none" w:sz="0" w:space="0" w:color="auto"/>
          </w:divBdr>
        </w:div>
        <w:div w:id="767893986">
          <w:marLeft w:val="0"/>
          <w:marRight w:val="0"/>
          <w:marTop w:val="0"/>
          <w:marBottom w:val="0"/>
          <w:divBdr>
            <w:top w:val="none" w:sz="0" w:space="0" w:color="auto"/>
            <w:left w:val="none" w:sz="0" w:space="0" w:color="auto"/>
            <w:bottom w:val="none" w:sz="0" w:space="0" w:color="auto"/>
            <w:right w:val="none" w:sz="0" w:space="0" w:color="auto"/>
          </w:divBdr>
        </w:div>
        <w:div w:id="1819108820">
          <w:marLeft w:val="0"/>
          <w:marRight w:val="0"/>
          <w:marTop w:val="0"/>
          <w:marBottom w:val="0"/>
          <w:divBdr>
            <w:top w:val="none" w:sz="0" w:space="0" w:color="auto"/>
            <w:left w:val="none" w:sz="0" w:space="0" w:color="auto"/>
            <w:bottom w:val="none" w:sz="0" w:space="0" w:color="auto"/>
            <w:right w:val="none" w:sz="0" w:space="0" w:color="auto"/>
          </w:divBdr>
        </w:div>
        <w:div w:id="539630582">
          <w:marLeft w:val="0"/>
          <w:marRight w:val="0"/>
          <w:marTop w:val="0"/>
          <w:marBottom w:val="0"/>
          <w:divBdr>
            <w:top w:val="none" w:sz="0" w:space="0" w:color="auto"/>
            <w:left w:val="none" w:sz="0" w:space="0" w:color="auto"/>
            <w:bottom w:val="none" w:sz="0" w:space="0" w:color="auto"/>
            <w:right w:val="none" w:sz="0" w:space="0" w:color="auto"/>
          </w:divBdr>
        </w:div>
        <w:div w:id="1144590586">
          <w:marLeft w:val="0"/>
          <w:marRight w:val="0"/>
          <w:marTop w:val="0"/>
          <w:marBottom w:val="0"/>
          <w:divBdr>
            <w:top w:val="none" w:sz="0" w:space="0" w:color="auto"/>
            <w:left w:val="none" w:sz="0" w:space="0" w:color="auto"/>
            <w:bottom w:val="none" w:sz="0" w:space="0" w:color="auto"/>
            <w:right w:val="none" w:sz="0" w:space="0" w:color="auto"/>
          </w:divBdr>
        </w:div>
        <w:div w:id="1637224239">
          <w:marLeft w:val="0"/>
          <w:marRight w:val="0"/>
          <w:marTop w:val="0"/>
          <w:marBottom w:val="0"/>
          <w:divBdr>
            <w:top w:val="none" w:sz="0" w:space="0" w:color="auto"/>
            <w:left w:val="none" w:sz="0" w:space="0" w:color="auto"/>
            <w:bottom w:val="none" w:sz="0" w:space="0" w:color="auto"/>
            <w:right w:val="none" w:sz="0" w:space="0" w:color="auto"/>
          </w:divBdr>
        </w:div>
        <w:div w:id="184902725">
          <w:marLeft w:val="0"/>
          <w:marRight w:val="0"/>
          <w:marTop w:val="0"/>
          <w:marBottom w:val="0"/>
          <w:divBdr>
            <w:top w:val="none" w:sz="0" w:space="0" w:color="auto"/>
            <w:left w:val="none" w:sz="0" w:space="0" w:color="auto"/>
            <w:bottom w:val="none" w:sz="0" w:space="0" w:color="auto"/>
            <w:right w:val="none" w:sz="0" w:space="0" w:color="auto"/>
          </w:divBdr>
        </w:div>
        <w:div w:id="1314022107">
          <w:marLeft w:val="0"/>
          <w:marRight w:val="0"/>
          <w:marTop w:val="0"/>
          <w:marBottom w:val="0"/>
          <w:divBdr>
            <w:top w:val="none" w:sz="0" w:space="0" w:color="auto"/>
            <w:left w:val="none" w:sz="0" w:space="0" w:color="auto"/>
            <w:bottom w:val="none" w:sz="0" w:space="0" w:color="auto"/>
            <w:right w:val="none" w:sz="0" w:space="0" w:color="auto"/>
          </w:divBdr>
        </w:div>
        <w:div w:id="414861502">
          <w:marLeft w:val="0"/>
          <w:marRight w:val="0"/>
          <w:marTop w:val="0"/>
          <w:marBottom w:val="0"/>
          <w:divBdr>
            <w:top w:val="none" w:sz="0" w:space="0" w:color="auto"/>
            <w:left w:val="none" w:sz="0" w:space="0" w:color="auto"/>
            <w:bottom w:val="none" w:sz="0" w:space="0" w:color="auto"/>
            <w:right w:val="none" w:sz="0" w:space="0" w:color="auto"/>
          </w:divBdr>
        </w:div>
        <w:div w:id="1298296748">
          <w:marLeft w:val="0"/>
          <w:marRight w:val="0"/>
          <w:marTop w:val="0"/>
          <w:marBottom w:val="0"/>
          <w:divBdr>
            <w:top w:val="none" w:sz="0" w:space="0" w:color="auto"/>
            <w:left w:val="none" w:sz="0" w:space="0" w:color="auto"/>
            <w:bottom w:val="none" w:sz="0" w:space="0" w:color="auto"/>
            <w:right w:val="none" w:sz="0" w:space="0" w:color="auto"/>
          </w:divBdr>
        </w:div>
        <w:div w:id="1201282071">
          <w:marLeft w:val="0"/>
          <w:marRight w:val="0"/>
          <w:marTop w:val="0"/>
          <w:marBottom w:val="0"/>
          <w:divBdr>
            <w:top w:val="none" w:sz="0" w:space="0" w:color="auto"/>
            <w:left w:val="none" w:sz="0" w:space="0" w:color="auto"/>
            <w:bottom w:val="none" w:sz="0" w:space="0" w:color="auto"/>
            <w:right w:val="none" w:sz="0" w:space="0" w:color="auto"/>
          </w:divBdr>
        </w:div>
        <w:div w:id="960575772">
          <w:marLeft w:val="0"/>
          <w:marRight w:val="0"/>
          <w:marTop w:val="0"/>
          <w:marBottom w:val="0"/>
          <w:divBdr>
            <w:top w:val="none" w:sz="0" w:space="0" w:color="auto"/>
            <w:left w:val="none" w:sz="0" w:space="0" w:color="auto"/>
            <w:bottom w:val="none" w:sz="0" w:space="0" w:color="auto"/>
            <w:right w:val="none" w:sz="0" w:space="0" w:color="auto"/>
          </w:divBdr>
        </w:div>
        <w:div w:id="1925413095">
          <w:marLeft w:val="0"/>
          <w:marRight w:val="0"/>
          <w:marTop w:val="0"/>
          <w:marBottom w:val="0"/>
          <w:divBdr>
            <w:top w:val="none" w:sz="0" w:space="0" w:color="auto"/>
            <w:left w:val="none" w:sz="0" w:space="0" w:color="auto"/>
            <w:bottom w:val="none" w:sz="0" w:space="0" w:color="auto"/>
            <w:right w:val="none" w:sz="0" w:space="0" w:color="auto"/>
          </w:divBdr>
        </w:div>
        <w:div w:id="1887596497">
          <w:marLeft w:val="0"/>
          <w:marRight w:val="0"/>
          <w:marTop w:val="0"/>
          <w:marBottom w:val="0"/>
          <w:divBdr>
            <w:top w:val="none" w:sz="0" w:space="0" w:color="auto"/>
            <w:left w:val="none" w:sz="0" w:space="0" w:color="auto"/>
            <w:bottom w:val="none" w:sz="0" w:space="0" w:color="auto"/>
            <w:right w:val="none" w:sz="0" w:space="0" w:color="auto"/>
          </w:divBdr>
        </w:div>
        <w:div w:id="1110736336">
          <w:marLeft w:val="0"/>
          <w:marRight w:val="0"/>
          <w:marTop w:val="0"/>
          <w:marBottom w:val="0"/>
          <w:divBdr>
            <w:top w:val="none" w:sz="0" w:space="0" w:color="auto"/>
            <w:left w:val="none" w:sz="0" w:space="0" w:color="auto"/>
            <w:bottom w:val="none" w:sz="0" w:space="0" w:color="auto"/>
            <w:right w:val="none" w:sz="0" w:space="0" w:color="auto"/>
          </w:divBdr>
        </w:div>
        <w:div w:id="1089615815">
          <w:marLeft w:val="0"/>
          <w:marRight w:val="0"/>
          <w:marTop w:val="0"/>
          <w:marBottom w:val="0"/>
          <w:divBdr>
            <w:top w:val="none" w:sz="0" w:space="0" w:color="auto"/>
            <w:left w:val="none" w:sz="0" w:space="0" w:color="auto"/>
            <w:bottom w:val="none" w:sz="0" w:space="0" w:color="auto"/>
            <w:right w:val="none" w:sz="0" w:space="0" w:color="auto"/>
          </w:divBdr>
        </w:div>
        <w:div w:id="1995643473">
          <w:marLeft w:val="0"/>
          <w:marRight w:val="0"/>
          <w:marTop w:val="0"/>
          <w:marBottom w:val="0"/>
          <w:divBdr>
            <w:top w:val="none" w:sz="0" w:space="0" w:color="auto"/>
            <w:left w:val="none" w:sz="0" w:space="0" w:color="auto"/>
            <w:bottom w:val="none" w:sz="0" w:space="0" w:color="auto"/>
            <w:right w:val="none" w:sz="0" w:space="0" w:color="auto"/>
          </w:divBdr>
        </w:div>
        <w:div w:id="341860424">
          <w:marLeft w:val="0"/>
          <w:marRight w:val="0"/>
          <w:marTop w:val="0"/>
          <w:marBottom w:val="0"/>
          <w:divBdr>
            <w:top w:val="none" w:sz="0" w:space="0" w:color="auto"/>
            <w:left w:val="none" w:sz="0" w:space="0" w:color="auto"/>
            <w:bottom w:val="none" w:sz="0" w:space="0" w:color="auto"/>
            <w:right w:val="none" w:sz="0" w:space="0" w:color="auto"/>
          </w:divBdr>
        </w:div>
        <w:div w:id="1358893454">
          <w:marLeft w:val="0"/>
          <w:marRight w:val="0"/>
          <w:marTop w:val="0"/>
          <w:marBottom w:val="0"/>
          <w:divBdr>
            <w:top w:val="none" w:sz="0" w:space="0" w:color="auto"/>
            <w:left w:val="none" w:sz="0" w:space="0" w:color="auto"/>
            <w:bottom w:val="none" w:sz="0" w:space="0" w:color="auto"/>
            <w:right w:val="none" w:sz="0" w:space="0" w:color="auto"/>
          </w:divBdr>
        </w:div>
        <w:div w:id="2027100994">
          <w:marLeft w:val="0"/>
          <w:marRight w:val="0"/>
          <w:marTop w:val="0"/>
          <w:marBottom w:val="0"/>
          <w:divBdr>
            <w:top w:val="none" w:sz="0" w:space="0" w:color="auto"/>
            <w:left w:val="none" w:sz="0" w:space="0" w:color="auto"/>
            <w:bottom w:val="none" w:sz="0" w:space="0" w:color="auto"/>
            <w:right w:val="none" w:sz="0" w:space="0" w:color="auto"/>
          </w:divBdr>
        </w:div>
        <w:div w:id="1222979617">
          <w:marLeft w:val="0"/>
          <w:marRight w:val="0"/>
          <w:marTop w:val="0"/>
          <w:marBottom w:val="0"/>
          <w:divBdr>
            <w:top w:val="none" w:sz="0" w:space="0" w:color="auto"/>
            <w:left w:val="none" w:sz="0" w:space="0" w:color="auto"/>
            <w:bottom w:val="none" w:sz="0" w:space="0" w:color="auto"/>
            <w:right w:val="none" w:sz="0" w:space="0" w:color="auto"/>
          </w:divBdr>
        </w:div>
        <w:div w:id="1979409996">
          <w:marLeft w:val="0"/>
          <w:marRight w:val="0"/>
          <w:marTop w:val="0"/>
          <w:marBottom w:val="0"/>
          <w:divBdr>
            <w:top w:val="none" w:sz="0" w:space="0" w:color="auto"/>
            <w:left w:val="none" w:sz="0" w:space="0" w:color="auto"/>
            <w:bottom w:val="none" w:sz="0" w:space="0" w:color="auto"/>
            <w:right w:val="none" w:sz="0" w:space="0" w:color="auto"/>
          </w:divBdr>
        </w:div>
        <w:div w:id="668606107">
          <w:marLeft w:val="0"/>
          <w:marRight w:val="0"/>
          <w:marTop w:val="0"/>
          <w:marBottom w:val="0"/>
          <w:divBdr>
            <w:top w:val="none" w:sz="0" w:space="0" w:color="auto"/>
            <w:left w:val="none" w:sz="0" w:space="0" w:color="auto"/>
            <w:bottom w:val="none" w:sz="0" w:space="0" w:color="auto"/>
            <w:right w:val="none" w:sz="0" w:space="0" w:color="auto"/>
          </w:divBdr>
        </w:div>
        <w:div w:id="943538738">
          <w:marLeft w:val="0"/>
          <w:marRight w:val="0"/>
          <w:marTop w:val="0"/>
          <w:marBottom w:val="0"/>
          <w:divBdr>
            <w:top w:val="none" w:sz="0" w:space="0" w:color="auto"/>
            <w:left w:val="none" w:sz="0" w:space="0" w:color="auto"/>
            <w:bottom w:val="none" w:sz="0" w:space="0" w:color="auto"/>
            <w:right w:val="none" w:sz="0" w:space="0" w:color="auto"/>
          </w:divBdr>
        </w:div>
        <w:div w:id="643588952">
          <w:marLeft w:val="0"/>
          <w:marRight w:val="0"/>
          <w:marTop w:val="0"/>
          <w:marBottom w:val="0"/>
          <w:divBdr>
            <w:top w:val="none" w:sz="0" w:space="0" w:color="auto"/>
            <w:left w:val="none" w:sz="0" w:space="0" w:color="auto"/>
            <w:bottom w:val="none" w:sz="0" w:space="0" w:color="auto"/>
            <w:right w:val="none" w:sz="0" w:space="0" w:color="auto"/>
          </w:divBdr>
        </w:div>
        <w:div w:id="986013239">
          <w:marLeft w:val="0"/>
          <w:marRight w:val="0"/>
          <w:marTop w:val="0"/>
          <w:marBottom w:val="0"/>
          <w:divBdr>
            <w:top w:val="none" w:sz="0" w:space="0" w:color="auto"/>
            <w:left w:val="none" w:sz="0" w:space="0" w:color="auto"/>
            <w:bottom w:val="none" w:sz="0" w:space="0" w:color="auto"/>
            <w:right w:val="none" w:sz="0" w:space="0" w:color="auto"/>
          </w:divBdr>
        </w:div>
        <w:div w:id="208080600">
          <w:marLeft w:val="0"/>
          <w:marRight w:val="0"/>
          <w:marTop w:val="0"/>
          <w:marBottom w:val="0"/>
          <w:divBdr>
            <w:top w:val="none" w:sz="0" w:space="0" w:color="auto"/>
            <w:left w:val="none" w:sz="0" w:space="0" w:color="auto"/>
            <w:bottom w:val="none" w:sz="0" w:space="0" w:color="auto"/>
            <w:right w:val="none" w:sz="0" w:space="0" w:color="auto"/>
          </w:divBdr>
        </w:div>
        <w:div w:id="76563381">
          <w:marLeft w:val="0"/>
          <w:marRight w:val="0"/>
          <w:marTop w:val="0"/>
          <w:marBottom w:val="0"/>
          <w:divBdr>
            <w:top w:val="none" w:sz="0" w:space="0" w:color="auto"/>
            <w:left w:val="none" w:sz="0" w:space="0" w:color="auto"/>
            <w:bottom w:val="none" w:sz="0" w:space="0" w:color="auto"/>
            <w:right w:val="none" w:sz="0" w:space="0" w:color="auto"/>
          </w:divBdr>
        </w:div>
        <w:div w:id="507528658">
          <w:marLeft w:val="0"/>
          <w:marRight w:val="0"/>
          <w:marTop w:val="0"/>
          <w:marBottom w:val="0"/>
          <w:divBdr>
            <w:top w:val="none" w:sz="0" w:space="0" w:color="auto"/>
            <w:left w:val="none" w:sz="0" w:space="0" w:color="auto"/>
            <w:bottom w:val="none" w:sz="0" w:space="0" w:color="auto"/>
            <w:right w:val="none" w:sz="0" w:space="0" w:color="auto"/>
          </w:divBdr>
        </w:div>
        <w:div w:id="637878624">
          <w:marLeft w:val="0"/>
          <w:marRight w:val="0"/>
          <w:marTop w:val="0"/>
          <w:marBottom w:val="0"/>
          <w:divBdr>
            <w:top w:val="none" w:sz="0" w:space="0" w:color="auto"/>
            <w:left w:val="none" w:sz="0" w:space="0" w:color="auto"/>
            <w:bottom w:val="none" w:sz="0" w:space="0" w:color="auto"/>
            <w:right w:val="none" w:sz="0" w:space="0" w:color="auto"/>
          </w:divBdr>
        </w:div>
      </w:divsChild>
    </w:div>
    <w:div w:id="1074280825">
      <w:bodyDiv w:val="1"/>
      <w:marLeft w:val="0"/>
      <w:marRight w:val="0"/>
      <w:marTop w:val="0"/>
      <w:marBottom w:val="0"/>
      <w:divBdr>
        <w:top w:val="none" w:sz="0" w:space="0" w:color="auto"/>
        <w:left w:val="none" w:sz="0" w:space="0" w:color="auto"/>
        <w:bottom w:val="none" w:sz="0" w:space="0" w:color="auto"/>
        <w:right w:val="none" w:sz="0" w:space="0" w:color="auto"/>
      </w:divBdr>
      <w:divsChild>
        <w:div w:id="113334503">
          <w:marLeft w:val="0"/>
          <w:marRight w:val="0"/>
          <w:marTop w:val="0"/>
          <w:marBottom w:val="0"/>
          <w:divBdr>
            <w:top w:val="none" w:sz="0" w:space="0" w:color="auto"/>
            <w:left w:val="none" w:sz="0" w:space="0" w:color="auto"/>
            <w:bottom w:val="none" w:sz="0" w:space="0" w:color="auto"/>
            <w:right w:val="none" w:sz="0" w:space="0" w:color="auto"/>
          </w:divBdr>
        </w:div>
        <w:div w:id="1222595999">
          <w:marLeft w:val="0"/>
          <w:marRight w:val="0"/>
          <w:marTop w:val="0"/>
          <w:marBottom w:val="0"/>
          <w:divBdr>
            <w:top w:val="none" w:sz="0" w:space="0" w:color="auto"/>
            <w:left w:val="none" w:sz="0" w:space="0" w:color="auto"/>
            <w:bottom w:val="none" w:sz="0" w:space="0" w:color="auto"/>
            <w:right w:val="none" w:sz="0" w:space="0" w:color="auto"/>
          </w:divBdr>
        </w:div>
        <w:div w:id="1479110620">
          <w:marLeft w:val="0"/>
          <w:marRight w:val="0"/>
          <w:marTop w:val="0"/>
          <w:marBottom w:val="0"/>
          <w:divBdr>
            <w:top w:val="none" w:sz="0" w:space="0" w:color="auto"/>
            <w:left w:val="none" w:sz="0" w:space="0" w:color="auto"/>
            <w:bottom w:val="none" w:sz="0" w:space="0" w:color="auto"/>
            <w:right w:val="none" w:sz="0" w:space="0" w:color="auto"/>
          </w:divBdr>
        </w:div>
        <w:div w:id="1804231984">
          <w:marLeft w:val="0"/>
          <w:marRight w:val="0"/>
          <w:marTop w:val="0"/>
          <w:marBottom w:val="0"/>
          <w:divBdr>
            <w:top w:val="none" w:sz="0" w:space="0" w:color="auto"/>
            <w:left w:val="none" w:sz="0" w:space="0" w:color="auto"/>
            <w:bottom w:val="none" w:sz="0" w:space="0" w:color="auto"/>
            <w:right w:val="none" w:sz="0" w:space="0" w:color="auto"/>
          </w:divBdr>
        </w:div>
        <w:div w:id="328021637">
          <w:marLeft w:val="0"/>
          <w:marRight w:val="0"/>
          <w:marTop w:val="0"/>
          <w:marBottom w:val="0"/>
          <w:divBdr>
            <w:top w:val="none" w:sz="0" w:space="0" w:color="auto"/>
            <w:left w:val="none" w:sz="0" w:space="0" w:color="auto"/>
            <w:bottom w:val="none" w:sz="0" w:space="0" w:color="auto"/>
            <w:right w:val="none" w:sz="0" w:space="0" w:color="auto"/>
          </w:divBdr>
        </w:div>
        <w:div w:id="387261683">
          <w:marLeft w:val="0"/>
          <w:marRight w:val="0"/>
          <w:marTop w:val="0"/>
          <w:marBottom w:val="0"/>
          <w:divBdr>
            <w:top w:val="none" w:sz="0" w:space="0" w:color="auto"/>
            <w:left w:val="none" w:sz="0" w:space="0" w:color="auto"/>
            <w:bottom w:val="none" w:sz="0" w:space="0" w:color="auto"/>
            <w:right w:val="none" w:sz="0" w:space="0" w:color="auto"/>
          </w:divBdr>
        </w:div>
        <w:div w:id="341472674">
          <w:marLeft w:val="0"/>
          <w:marRight w:val="0"/>
          <w:marTop w:val="0"/>
          <w:marBottom w:val="0"/>
          <w:divBdr>
            <w:top w:val="none" w:sz="0" w:space="0" w:color="auto"/>
            <w:left w:val="none" w:sz="0" w:space="0" w:color="auto"/>
            <w:bottom w:val="none" w:sz="0" w:space="0" w:color="auto"/>
            <w:right w:val="none" w:sz="0" w:space="0" w:color="auto"/>
          </w:divBdr>
        </w:div>
        <w:div w:id="1734043421">
          <w:marLeft w:val="0"/>
          <w:marRight w:val="0"/>
          <w:marTop w:val="0"/>
          <w:marBottom w:val="0"/>
          <w:divBdr>
            <w:top w:val="none" w:sz="0" w:space="0" w:color="auto"/>
            <w:left w:val="none" w:sz="0" w:space="0" w:color="auto"/>
            <w:bottom w:val="none" w:sz="0" w:space="0" w:color="auto"/>
            <w:right w:val="none" w:sz="0" w:space="0" w:color="auto"/>
          </w:divBdr>
        </w:div>
        <w:div w:id="2030139301">
          <w:marLeft w:val="0"/>
          <w:marRight w:val="0"/>
          <w:marTop w:val="0"/>
          <w:marBottom w:val="0"/>
          <w:divBdr>
            <w:top w:val="none" w:sz="0" w:space="0" w:color="auto"/>
            <w:left w:val="none" w:sz="0" w:space="0" w:color="auto"/>
            <w:bottom w:val="none" w:sz="0" w:space="0" w:color="auto"/>
            <w:right w:val="none" w:sz="0" w:space="0" w:color="auto"/>
          </w:divBdr>
        </w:div>
        <w:div w:id="523632771">
          <w:marLeft w:val="0"/>
          <w:marRight w:val="0"/>
          <w:marTop w:val="0"/>
          <w:marBottom w:val="0"/>
          <w:divBdr>
            <w:top w:val="none" w:sz="0" w:space="0" w:color="auto"/>
            <w:left w:val="none" w:sz="0" w:space="0" w:color="auto"/>
            <w:bottom w:val="none" w:sz="0" w:space="0" w:color="auto"/>
            <w:right w:val="none" w:sz="0" w:space="0" w:color="auto"/>
          </w:divBdr>
        </w:div>
        <w:div w:id="951402482">
          <w:marLeft w:val="0"/>
          <w:marRight w:val="0"/>
          <w:marTop w:val="0"/>
          <w:marBottom w:val="0"/>
          <w:divBdr>
            <w:top w:val="none" w:sz="0" w:space="0" w:color="auto"/>
            <w:left w:val="none" w:sz="0" w:space="0" w:color="auto"/>
            <w:bottom w:val="none" w:sz="0" w:space="0" w:color="auto"/>
            <w:right w:val="none" w:sz="0" w:space="0" w:color="auto"/>
          </w:divBdr>
        </w:div>
        <w:div w:id="1128671462">
          <w:marLeft w:val="0"/>
          <w:marRight w:val="0"/>
          <w:marTop w:val="0"/>
          <w:marBottom w:val="0"/>
          <w:divBdr>
            <w:top w:val="none" w:sz="0" w:space="0" w:color="auto"/>
            <w:left w:val="none" w:sz="0" w:space="0" w:color="auto"/>
            <w:bottom w:val="none" w:sz="0" w:space="0" w:color="auto"/>
            <w:right w:val="none" w:sz="0" w:space="0" w:color="auto"/>
          </w:divBdr>
        </w:div>
        <w:div w:id="331228892">
          <w:marLeft w:val="0"/>
          <w:marRight w:val="0"/>
          <w:marTop w:val="0"/>
          <w:marBottom w:val="0"/>
          <w:divBdr>
            <w:top w:val="none" w:sz="0" w:space="0" w:color="auto"/>
            <w:left w:val="none" w:sz="0" w:space="0" w:color="auto"/>
            <w:bottom w:val="none" w:sz="0" w:space="0" w:color="auto"/>
            <w:right w:val="none" w:sz="0" w:space="0" w:color="auto"/>
          </w:divBdr>
        </w:div>
        <w:div w:id="1605458092">
          <w:marLeft w:val="0"/>
          <w:marRight w:val="0"/>
          <w:marTop w:val="0"/>
          <w:marBottom w:val="0"/>
          <w:divBdr>
            <w:top w:val="none" w:sz="0" w:space="0" w:color="auto"/>
            <w:left w:val="none" w:sz="0" w:space="0" w:color="auto"/>
            <w:bottom w:val="none" w:sz="0" w:space="0" w:color="auto"/>
            <w:right w:val="none" w:sz="0" w:space="0" w:color="auto"/>
          </w:divBdr>
        </w:div>
        <w:div w:id="1428381536">
          <w:marLeft w:val="0"/>
          <w:marRight w:val="0"/>
          <w:marTop w:val="0"/>
          <w:marBottom w:val="0"/>
          <w:divBdr>
            <w:top w:val="none" w:sz="0" w:space="0" w:color="auto"/>
            <w:left w:val="none" w:sz="0" w:space="0" w:color="auto"/>
            <w:bottom w:val="none" w:sz="0" w:space="0" w:color="auto"/>
            <w:right w:val="none" w:sz="0" w:space="0" w:color="auto"/>
          </w:divBdr>
        </w:div>
        <w:div w:id="457332884">
          <w:marLeft w:val="0"/>
          <w:marRight w:val="0"/>
          <w:marTop w:val="0"/>
          <w:marBottom w:val="0"/>
          <w:divBdr>
            <w:top w:val="none" w:sz="0" w:space="0" w:color="auto"/>
            <w:left w:val="none" w:sz="0" w:space="0" w:color="auto"/>
            <w:bottom w:val="none" w:sz="0" w:space="0" w:color="auto"/>
            <w:right w:val="none" w:sz="0" w:space="0" w:color="auto"/>
          </w:divBdr>
        </w:div>
        <w:div w:id="1218513117">
          <w:marLeft w:val="0"/>
          <w:marRight w:val="0"/>
          <w:marTop w:val="0"/>
          <w:marBottom w:val="0"/>
          <w:divBdr>
            <w:top w:val="none" w:sz="0" w:space="0" w:color="auto"/>
            <w:left w:val="none" w:sz="0" w:space="0" w:color="auto"/>
            <w:bottom w:val="none" w:sz="0" w:space="0" w:color="auto"/>
            <w:right w:val="none" w:sz="0" w:space="0" w:color="auto"/>
          </w:divBdr>
        </w:div>
        <w:div w:id="361710147">
          <w:marLeft w:val="0"/>
          <w:marRight w:val="0"/>
          <w:marTop w:val="0"/>
          <w:marBottom w:val="0"/>
          <w:divBdr>
            <w:top w:val="none" w:sz="0" w:space="0" w:color="auto"/>
            <w:left w:val="none" w:sz="0" w:space="0" w:color="auto"/>
            <w:bottom w:val="none" w:sz="0" w:space="0" w:color="auto"/>
            <w:right w:val="none" w:sz="0" w:space="0" w:color="auto"/>
          </w:divBdr>
        </w:div>
        <w:div w:id="460463247">
          <w:marLeft w:val="0"/>
          <w:marRight w:val="0"/>
          <w:marTop w:val="0"/>
          <w:marBottom w:val="0"/>
          <w:divBdr>
            <w:top w:val="none" w:sz="0" w:space="0" w:color="auto"/>
            <w:left w:val="none" w:sz="0" w:space="0" w:color="auto"/>
            <w:bottom w:val="none" w:sz="0" w:space="0" w:color="auto"/>
            <w:right w:val="none" w:sz="0" w:space="0" w:color="auto"/>
          </w:divBdr>
        </w:div>
        <w:div w:id="766385775">
          <w:marLeft w:val="0"/>
          <w:marRight w:val="0"/>
          <w:marTop w:val="0"/>
          <w:marBottom w:val="0"/>
          <w:divBdr>
            <w:top w:val="none" w:sz="0" w:space="0" w:color="auto"/>
            <w:left w:val="none" w:sz="0" w:space="0" w:color="auto"/>
            <w:bottom w:val="none" w:sz="0" w:space="0" w:color="auto"/>
            <w:right w:val="none" w:sz="0" w:space="0" w:color="auto"/>
          </w:divBdr>
        </w:div>
        <w:div w:id="648554682">
          <w:marLeft w:val="0"/>
          <w:marRight w:val="0"/>
          <w:marTop w:val="0"/>
          <w:marBottom w:val="0"/>
          <w:divBdr>
            <w:top w:val="none" w:sz="0" w:space="0" w:color="auto"/>
            <w:left w:val="none" w:sz="0" w:space="0" w:color="auto"/>
            <w:bottom w:val="none" w:sz="0" w:space="0" w:color="auto"/>
            <w:right w:val="none" w:sz="0" w:space="0" w:color="auto"/>
          </w:divBdr>
        </w:div>
        <w:div w:id="1990593836">
          <w:marLeft w:val="0"/>
          <w:marRight w:val="0"/>
          <w:marTop w:val="0"/>
          <w:marBottom w:val="0"/>
          <w:divBdr>
            <w:top w:val="none" w:sz="0" w:space="0" w:color="auto"/>
            <w:left w:val="none" w:sz="0" w:space="0" w:color="auto"/>
            <w:bottom w:val="none" w:sz="0" w:space="0" w:color="auto"/>
            <w:right w:val="none" w:sz="0" w:space="0" w:color="auto"/>
          </w:divBdr>
        </w:div>
        <w:div w:id="1784959571">
          <w:marLeft w:val="0"/>
          <w:marRight w:val="0"/>
          <w:marTop w:val="0"/>
          <w:marBottom w:val="0"/>
          <w:divBdr>
            <w:top w:val="none" w:sz="0" w:space="0" w:color="auto"/>
            <w:left w:val="none" w:sz="0" w:space="0" w:color="auto"/>
            <w:bottom w:val="none" w:sz="0" w:space="0" w:color="auto"/>
            <w:right w:val="none" w:sz="0" w:space="0" w:color="auto"/>
          </w:divBdr>
        </w:div>
        <w:div w:id="1233081959">
          <w:marLeft w:val="0"/>
          <w:marRight w:val="0"/>
          <w:marTop w:val="0"/>
          <w:marBottom w:val="0"/>
          <w:divBdr>
            <w:top w:val="none" w:sz="0" w:space="0" w:color="auto"/>
            <w:left w:val="none" w:sz="0" w:space="0" w:color="auto"/>
            <w:bottom w:val="none" w:sz="0" w:space="0" w:color="auto"/>
            <w:right w:val="none" w:sz="0" w:space="0" w:color="auto"/>
          </w:divBdr>
        </w:div>
        <w:div w:id="1274678645">
          <w:marLeft w:val="0"/>
          <w:marRight w:val="0"/>
          <w:marTop w:val="0"/>
          <w:marBottom w:val="0"/>
          <w:divBdr>
            <w:top w:val="none" w:sz="0" w:space="0" w:color="auto"/>
            <w:left w:val="none" w:sz="0" w:space="0" w:color="auto"/>
            <w:bottom w:val="none" w:sz="0" w:space="0" w:color="auto"/>
            <w:right w:val="none" w:sz="0" w:space="0" w:color="auto"/>
          </w:divBdr>
        </w:div>
        <w:div w:id="1194466865">
          <w:marLeft w:val="0"/>
          <w:marRight w:val="0"/>
          <w:marTop w:val="0"/>
          <w:marBottom w:val="0"/>
          <w:divBdr>
            <w:top w:val="none" w:sz="0" w:space="0" w:color="auto"/>
            <w:left w:val="none" w:sz="0" w:space="0" w:color="auto"/>
            <w:bottom w:val="none" w:sz="0" w:space="0" w:color="auto"/>
            <w:right w:val="none" w:sz="0" w:space="0" w:color="auto"/>
          </w:divBdr>
        </w:div>
        <w:div w:id="1488593760">
          <w:marLeft w:val="0"/>
          <w:marRight w:val="0"/>
          <w:marTop w:val="0"/>
          <w:marBottom w:val="0"/>
          <w:divBdr>
            <w:top w:val="none" w:sz="0" w:space="0" w:color="auto"/>
            <w:left w:val="none" w:sz="0" w:space="0" w:color="auto"/>
            <w:bottom w:val="none" w:sz="0" w:space="0" w:color="auto"/>
            <w:right w:val="none" w:sz="0" w:space="0" w:color="auto"/>
          </w:divBdr>
        </w:div>
        <w:div w:id="663509878">
          <w:marLeft w:val="0"/>
          <w:marRight w:val="0"/>
          <w:marTop w:val="0"/>
          <w:marBottom w:val="0"/>
          <w:divBdr>
            <w:top w:val="none" w:sz="0" w:space="0" w:color="auto"/>
            <w:left w:val="none" w:sz="0" w:space="0" w:color="auto"/>
            <w:bottom w:val="none" w:sz="0" w:space="0" w:color="auto"/>
            <w:right w:val="none" w:sz="0" w:space="0" w:color="auto"/>
          </w:divBdr>
        </w:div>
        <w:div w:id="1943681724">
          <w:marLeft w:val="0"/>
          <w:marRight w:val="0"/>
          <w:marTop w:val="0"/>
          <w:marBottom w:val="0"/>
          <w:divBdr>
            <w:top w:val="none" w:sz="0" w:space="0" w:color="auto"/>
            <w:left w:val="none" w:sz="0" w:space="0" w:color="auto"/>
            <w:bottom w:val="none" w:sz="0" w:space="0" w:color="auto"/>
            <w:right w:val="none" w:sz="0" w:space="0" w:color="auto"/>
          </w:divBdr>
        </w:div>
        <w:div w:id="1710447360">
          <w:marLeft w:val="0"/>
          <w:marRight w:val="0"/>
          <w:marTop w:val="0"/>
          <w:marBottom w:val="0"/>
          <w:divBdr>
            <w:top w:val="none" w:sz="0" w:space="0" w:color="auto"/>
            <w:left w:val="none" w:sz="0" w:space="0" w:color="auto"/>
            <w:bottom w:val="none" w:sz="0" w:space="0" w:color="auto"/>
            <w:right w:val="none" w:sz="0" w:space="0" w:color="auto"/>
          </w:divBdr>
        </w:div>
        <w:div w:id="642466703">
          <w:marLeft w:val="0"/>
          <w:marRight w:val="0"/>
          <w:marTop w:val="0"/>
          <w:marBottom w:val="0"/>
          <w:divBdr>
            <w:top w:val="none" w:sz="0" w:space="0" w:color="auto"/>
            <w:left w:val="none" w:sz="0" w:space="0" w:color="auto"/>
            <w:bottom w:val="none" w:sz="0" w:space="0" w:color="auto"/>
            <w:right w:val="none" w:sz="0" w:space="0" w:color="auto"/>
          </w:divBdr>
        </w:div>
        <w:div w:id="1902599044">
          <w:marLeft w:val="0"/>
          <w:marRight w:val="0"/>
          <w:marTop w:val="0"/>
          <w:marBottom w:val="0"/>
          <w:divBdr>
            <w:top w:val="none" w:sz="0" w:space="0" w:color="auto"/>
            <w:left w:val="none" w:sz="0" w:space="0" w:color="auto"/>
            <w:bottom w:val="none" w:sz="0" w:space="0" w:color="auto"/>
            <w:right w:val="none" w:sz="0" w:space="0" w:color="auto"/>
          </w:divBdr>
        </w:div>
        <w:div w:id="1746759469">
          <w:marLeft w:val="0"/>
          <w:marRight w:val="0"/>
          <w:marTop w:val="0"/>
          <w:marBottom w:val="0"/>
          <w:divBdr>
            <w:top w:val="none" w:sz="0" w:space="0" w:color="auto"/>
            <w:left w:val="none" w:sz="0" w:space="0" w:color="auto"/>
            <w:bottom w:val="none" w:sz="0" w:space="0" w:color="auto"/>
            <w:right w:val="none" w:sz="0" w:space="0" w:color="auto"/>
          </w:divBdr>
        </w:div>
      </w:divsChild>
    </w:div>
    <w:div w:id="1308322304">
      <w:bodyDiv w:val="1"/>
      <w:marLeft w:val="0"/>
      <w:marRight w:val="0"/>
      <w:marTop w:val="0"/>
      <w:marBottom w:val="0"/>
      <w:divBdr>
        <w:top w:val="none" w:sz="0" w:space="0" w:color="auto"/>
        <w:left w:val="none" w:sz="0" w:space="0" w:color="auto"/>
        <w:bottom w:val="none" w:sz="0" w:space="0" w:color="auto"/>
        <w:right w:val="none" w:sz="0" w:space="0" w:color="auto"/>
      </w:divBdr>
      <w:divsChild>
        <w:div w:id="96877434">
          <w:marLeft w:val="0"/>
          <w:marRight w:val="0"/>
          <w:marTop w:val="0"/>
          <w:marBottom w:val="0"/>
          <w:divBdr>
            <w:top w:val="none" w:sz="0" w:space="0" w:color="auto"/>
            <w:left w:val="none" w:sz="0" w:space="0" w:color="auto"/>
            <w:bottom w:val="none" w:sz="0" w:space="0" w:color="auto"/>
            <w:right w:val="none" w:sz="0" w:space="0" w:color="auto"/>
          </w:divBdr>
        </w:div>
        <w:div w:id="1472942521">
          <w:marLeft w:val="0"/>
          <w:marRight w:val="0"/>
          <w:marTop w:val="0"/>
          <w:marBottom w:val="0"/>
          <w:divBdr>
            <w:top w:val="none" w:sz="0" w:space="0" w:color="auto"/>
            <w:left w:val="none" w:sz="0" w:space="0" w:color="auto"/>
            <w:bottom w:val="none" w:sz="0" w:space="0" w:color="auto"/>
            <w:right w:val="none" w:sz="0" w:space="0" w:color="auto"/>
          </w:divBdr>
        </w:div>
        <w:div w:id="1352300051">
          <w:marLeft w:val="0"/>
          <w:marRight w:val="0"/>
          <w:marTop w:val="0"/>
          <w:marBottom w:val="0"/>
          <w:divBdr>
            <w:top w:val="none" w:sz="0" w:space="0" w:color="auto"/>
            <w:left w:val="none" w:sz="0" w:space="0" w:color="auto"/>
            <w:bottom w:val="none" w:sz="0" w:space="0" w:color="auto"/>
            <w:right w:val="none" w:sz="0" w:space="0" w:color="auto"/>
          </w:divBdr>
        </w:div>
        <w:div w:id="1889874675">
          <w:marLeft w:val="0"/>
          <w:marRight w:val="0"/>
          <w:marTop w:val="0"/>
          <w:marBottom w:val="0"/>
          <w:divBdr>
            <w:top w:val="none" w:sz="0" w:space="0" w:color="auto"/>
            <w:left w:val="none" w:sz="0" w:space="0" w:color="auto"/>
            <w:bottom w:val="none" w:sz="0" w:space="0" w:color="auto"/>
            <w:right w:val="none" w:sz="0" w:space="0" w:color="auto"/>
          </w:divBdr>
        </w:div>
        <w:div w:id="488718367">
          <w:marLeft w:val="0"/>
          <w:marRight w:val="0"/>
          <w:marTop w:val="0"/>
          <w:marBottom w:val="0"/>
          <w:divBdr>
            <w:top w:val="none" w:sz="0" w:space="0" w:color="auto"/>
            <w:left w:val="none" w:sz="0" w:space="0" w:color="auto"/>
            <w:bottom w:val="none" w:sz="0" w:space="0" w:color="auto"/>
            <w:right w:val="none" w:sz="0" w:space="0" w:color="auto"/>
          </w:divBdr>
        </w:div>
        <w:div w:id="1915698983">
          <w:marLeft w:val="0"/>
          <w:marRight w:val="0"/>
          <w:marTop w:val="0"/>
          <w:marBottom w:val="0"/>
          <w:divBdr>
            <w:top w:val="none" w:sz="0" w:space="0" w:color="auto"/>
            <w:left w:val="none" w:sz="0" w:space="0" w:color="auto"/>
            <w:bottom w:val="none" w:sz="0" w:space="0" w:color="auto"/>
            <w:right w:val="none" w:sz="0" w:space="0" w:color="auto"/>
          </w:divBdr>
        </w:div>
        <w:div w:id="1235505707">
          <w:marLeft w:val="0"/>
          <w:marRight w:val="0"/>
          <w:marTop w:val="0"/>
          <w:marBottom w:val="0"/>
          <w:divBdr>
            <w:top w:val="none" w:sz="0" w:space="0" w:color="auto"/>
            <w:left w:val="none" w:sz="0" w:space="0" w:color="auto"/>
            <w:bottom w:val="none" w:sz="0" w:space="0" w:color="auto"/>
            <w:right w:val="none" w:sz="0" w:space="0" w:color="auto"/>
          </w:divBdr>
        </w:div>
        <w:div w:id="1417902673">
          <w:marLeft w:val="0"/>
          <w:marRight w:val="0"/>
          <w:marTop w:val="0"/>
          <w:marBottom w:val="0"/>
          <w:divBdr>
            <w:top w:val="none" w:sz="0" w:space="0" w:color="auto"/>
            <w:left w:val="none" w:sz="0" w:space="0" w:color="auto"/>
            <w:bottom w:val="none" w:sz="0" w:space="0" w:color="auto"/>
            <w:right w:val="none" w:sz="0" w:space="0" w:color="auto"/>
          </w:divBdr>
        </w:div>
        <w:div w:id="433087766">
          <w:marLeft w:val="0"/>
          <w:marRight w:val="0"/>
          <w:marTop w:val="0"/>
          <w:marBottom w:val="0"/>
          <w:divBdr>
            <w:top w:val="none" w:sz="0" w:space="0" w:color="auto"/>
            <w:left w:val="none" w:sz="0" w:space="0" w:color="auto"/>
            <w:bottom w:val="none" w:sz="0" w:space="0" w:color="auto"/>
            <w:right w:val="none" w:sz="0" w:space="0" w:color="auto"/>
          </w:divBdr>
        </w:div>
        <w:div w:id="762534515">
          <w:marLeft w:val="0"/>
          <w:marRight w:val="0"/>
          <w:marTop w:val="0"/>
          <w:marBottom w:val="0"/>
          <w:divBdr>
            <w:top w:val="none" w:sz="0" w:space="0" w:color="auto"/>
            <w:left w:val="none" w:sz="0" w:space="0" w:color="auto"/>
            <w:bottom w:val="none" w:sz="0" w:space="0" w:color="auto"/>
            <w:right w:val="none" w:sz="0" w:space="0" w:color="auto"/>
          </w:divBdr>
        </w:div>
        <w:div w:id="61873135">
          <w:marLeft w:val="0"/>
          <w:marRight w:val="0"/>
          <w:marTop w:val="0"/>
          <w:marBottom w:val="0"/>
          <w:divBdr>
            <w:top w:val="none" w:sz="0" w:space="0" w:color="auto"/>
            <w:left w:val="none" w:sz="0" w:space="0" w:color="auto"/>
            <w:bottom w:val="none" w:sz="0" w:space="0" w:color="auto"/>
            <w:right w:val="none" w:sz="0" w:space="0" w:color="auto"/>
          </w:divBdr>
        </w:div>
        <w:div w:id="955717129">
          <w:marLeft w:val="0"/>
          <w:marRight w:val="0"/>
          <w:marTop w:val="0"/>
          <w:marBottom w:val="0"/>
          <w:divBdr>
            <w:top w:val="none" w:sz="0" w:space="0" w:color="auto"/>
            <w:left w:val="none" w:sz="0" w:space="0" w:color="auto"/>
            <w:bottom w:val="none" w:sz="0" w:space="0" w:color="auto"/>
            <w:right w:val="none" w:sz="0" w:space="0" w:color="auto"/>
          </w:divBdr>
        </w:div>
        <w:div w:id="1495415438">
          <w:marLeft w:val="0"/>
          <w:marRight w:val="0"/>
          <w:marTop w:val="0"/>
          <w:marBottom w:val="0"/>
          <w:divBdr>
            <w:top w:val="none" w:sz="0" w:space="0" w:color="auto"/>
            <w:left w:val="none" w:sz="0" w:space="0" w:color="auto"/>
            <w:bottom w:val="none" w:sz="0" w:space="0" w:color="auto"/>
            <w:right w:val="none" w:sz="0" w:space="0" w:color="auto"/>
          </w:divBdr>
        </w:div>
        <w:div w:id="98455235">
          <w:marLeft w:val="0"/>
          <w:marRight w:val="0"/>
          <w:marTop w:val="0"/>
          <w:marBottom w:val="0"/>
          <w:divBdr>
            <w:top w:val="none" w:sz="0" w:space="0" w:color="auto"/>
            <w:left w:val="none" w:sz="0" w:space="0" w:color="auto"/>
            <w:bottom w:val="none" w:sz="0" w:space="0" w:color="auto"/>
            <w:right w:val="none" w:sz="0" w:space="0" w:color="auto"/>
          </w:divBdr>
        </w:div>
        <w:div w:id="1037393325">
          <w:marLeft w:val="0"/>
          <w:marRight w:val="0"/>
          <w:marTop w:val="0"/>
          <w:marBottom w:val="0"/>
          <w:divBdr>
            <w:top w:val="none" w:sz="0" w:space="0" w:color="auto"/>
            <w:left w:val="none" w:sz="0" w:space="0" w:color="auto"/>
            <w:bottom w:val="none" w:sz="0" w:space="0" w:color="auto"/>
            <w:right w:val="none" w:sz="0" w:space="0" w:color="auto"/>
          </w:divBdr>
        </w:div>
        <w:div w:id="1808424915">
          <w:marLeft w:val="0"/>
          <w:marRight w:val="0"/>
          <w:marTop w:val="0"/>
          <w:marBottom w:val="0"/>
          <w:divBdr>
            <w:top w:val="none" w:sz="0" w:space="0" w:color="auto"/>
            <w:left w:val="none" w:sz="0" w:space="0" w:color="auto"/>
            <w:bottom w:val="none" w:sz="0" w:space="0" w:color="auto"/>
            <w:right w:val="none" w:sz="0" w:space="0" w:color="auto"/>
          </w:divBdr>
        </w:div>
        <w:div w:id="1358697693">
          <w:marLeft w:val="0"/>
          <w:marRight w:val="0"/>
          <w:marTop w:val="0"/>
          <w:marBottom w:val="0"/>
          <w:divBdr>
            <w:top w:val="none" w:sz="0" w:space="0" w:color="auto"/>
            <w:left w:val="none" w:sz="0" w:space="0" w:color="auto"/>
            <w:bottom w:val="none" w:sz="0" w:space="0" w:color="auto"/>
            <w:right w:val="none" w:sz="0" w:space="0" w:color="auto"/>
          </w:divBdr>
        </w:div>
        <w:div w:id="1635256581">
          <w:marLeft w:val="0"/>
          <w:marRight w:val="0"/>
          <w:marTop w:val="0"/>
          <w:marBottom w:val="0"/>
          <w:divBdr>
            <w:top w:val="none" w:sz="0" w:space="0" w:color="auto"/>
            <w:left w:val="none" w:sz="0" w:space="0" w:color="auto"/>
            <w:bottom w:val="none" w:sz="0" w:space="0" w:color="auto"/>
            <w:right w:val="none" w:sz="0" w:space="0" w:color="auto"/>
          </w:divBdr>
        </w:div>
        <w:div w:id="510221315">
          <w:marLeft w:val="0"/>
          <w:marRight w:val="0"/>
          <w:marTop w:val="0"/>
          <w:marBottom w:val="0"/>
          <w:divBdr>
            <w:top w:val="none" w:sz="0" w:space="0" w:color="auto"/>
            <w:left w:val="none" w:sz="0" w:space="0" w:color="auto"/>
            <w:bottom w:val="none" w:sz="0" w:space="0" w:color="auto"/>
            <w:right w:val="none" w:sz="0" w:space="0" w:color="auto"/>
          </w:divBdr>
        </w:div>
        <w:div w:id="77141298">
          <w:marLeft w:val="0"/>
          <w:marRight w:val="0"/>
          <w:marTop w:val="0"/>
          <w:marBottom w:val="0"/>
          <w:divBdr>
            <w:top w:val="none" w:sz="0" w:space="0" w:color="auto"/>
            <w:left w:val="none" w:sz="0" w:space="0" w:color="auto"/>
            <w:bottom w:val="none" w:sz="0" w:space="0" w:color="auto"/>
            <w:right w:val="none" w:sz="0" w:space="0" w:color="auto"/>
          </w:divBdr>
        </w:div>
        <w:div w:id="988441110">
          <w:marLeft w:val="0"/>
          <w:marRight w:val="0"/>
          <w:marTop w:val="0"/>
          <w:marBottom w:val="0"/>
          <w:divBdr>
            <w:top w:val="none" w:sz="0" w:space="0" w:color="auto"/>
            <w:left w:val="none" w:sz="0" w:space="0" w:color="auto"/>
            <w:bottom w:val="none" w:sz="0" w:space="0" w:color="auto"/>
            <w:right w:val="none" w:sz="0" w:space="0" w:color="auto"/>
          </w:divBdr>
        </w:div>
        <w:div w:id="2038236953">
          <w:marLeft w:val="0"/>
          <w:marRight w:val="0"/>
          <w:marTop w:val="0"/>
          <w:marBottom w:val="0"/>
          <w:divBdr>
            <w:top w:val="none" w:sz="0" w:space="0" w:color="auto"/>
            <w:left w:val="none" w:sz="0" w:space="0" w:color="auto"/>
            <w:bottom w:val="none" w:sz="0" w:space="0" w:color="auto"/>
            <w:right w:val="none" w:sz="0" w:space="0" w:color="auto"/>
          </w:divBdr>
        </w:div>
        <w:div w:id="1689941107">
          <w:marLeft w:val="0"/>
          <w:marRight w:val="0"/>
          <w:marTop w:val="0"/>
          <w:marBottom w:val="0"/>
          <w:divBdr>
            <w:top w:val="none" w:sz="0" w:space="0" w:color="auto"/>
            <w:left w:val="none" w:sz="0" w:space="0" w:color="auto"/>
            <w:bottom w:val="none" w:sz="0" w:space="0" w:color="auto"/>
            <w:right w:val="none" w:sz="0" w:space="0" w:color="auto"/>
          </w:divBdr>
        </w:div>
        <w:div w:id="179903490">
          <w:marLeft w:val="0"/>
          <w:marRight w:val="0"/>
          <w:marTop w:val="0"/>
          <w:marBottom w:val="0"/>
          <w:divBdr>
            <w:top w:val="none" w:sz="0" w:space="0" w:color="auto"/>
            <w:left w:val="none" w:sz="0" w:space="0" w:color="auto"/>
            <w:bottom w:val="none" w:sz="0" w:space="0" w:color="auto"/>
            <w:right w:val="none" w:sz="0" w:space="0" w:color="auto"/>
          </w:divBdr>
        </w:div>
        <w:div w:id="67848761">
          <w:marLeft w:val="0"/>
          <w:marRight w:val="0"/>
          <w:marTop w:val="0"/>
          <w:marBottom w:val="0"/>
          <w:divBdr>
            <w:top w:val="none" w:sz="0" w:space="0" w:color="auto"/>
            <w:left w:val="none" w:sz="0" w:space="0" w:color="auto"/>
            <w:bottom w:val="none" w:sz="0" w:space="0" w:color="auto"/>
            <w:right w:val="none" w:sz="0" w:space="0" w:color="auto"/>
          </w:divBdr>
        </w:div>
        <w:div w:id="29958421">
          <w:marLeft w:val="0"/>
          <w:marRight w:val="0"/>
          <w:marTop w:val="0"/>
          <w:marBottom w:val="0"/>
          <w:divBdr>
            <w:top w:val="none" w:sz="0" w:space="0" w:color="auto"/>
            <w:left w:val="none" w:sz="0" w:space="0" w:color="auto"/>
            <w:bottom w:val="none" w:sz="0" w:space="0" w:color="auto"/>
            <w:right w:val="none" w:sz="0" w:space="0" w:color="auto"/>
          </w:divBdr>
        </w:div>
        <w:div w:id="928121663">
          <w:marLeft w:val="0"/>
          <w:marRight w:val="0"/>
          <w:marTop w:val="0"/>
          <w:marBottom w:val="0"/>
          <w:divBdr>
            <w:top w:val="none" w:sz="0" w:space="0" w:color="auto"/>
            <w:left w:val="none" w:sz="0" w:space="0" w:color="auto"/>
            <w:bottom w:val="none" w:sz="0" w:space="0" w:color="auto"/>
            <w:right w:val="none" w:sz="0" w:space="0" w:color="auto"/>
          </w:divBdr>
        </w:div>
        <w:div w:id="203368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822</Words>
  <Characters>4688</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rjones9</cp:lastModifiedBy>
  <cp:revision>2</cp:revision>
  <cp:lastPrinted>2013-11-18T02:56:00Z</cp:lastPrinted>
  <dcterms:created xsi:type="dcterms:W3CDTF">2013-11-20T16:49:00Z</dcterms:created>
  <dcterms:modified xsi:type="dcterms:W3CDTF">2013-11-20T16:49:00Z</dcterms:modified>
</cp:coreProperties>
</file>